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54" w:rsidRPr="00833A2A" w:rsidRDefault="00C84C54" w:rsidP="00C84C54">
      <w:pPr>
        <w:rPr>
          <w:rFonts w:eastAsia="바탕" w:cs="Times New Roman"/>
          <w:b/>
          <w:kern w:val="0"/>
          <w:sz w:val="18"/>
          <w:szCs w:val="18"/>
          <w:lang w:eastAsia="ko-KR"/>
        </w:rPr>
      </w:pPr>
      <w:bookmarkStart w:id="0" w:name="_GoBack"/>
      <w:bookmarkEnd w:id="0"/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>전파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>모임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 xml:space="preserve">, 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>삼성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>생명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>빌딩</w:t>
      </w:r>
      <w:r w:rsidRPr="00833A2A">
        <w:rPr>
          <w:rFonts w:eastAsia="바탕" w:cs="Times New Roman"/>
          <w:b/>
          <w:kern w:val="0"/>
          <w:sz w:val="18"/>
          <w:szCs w:val="18"/>
          <w:lang w:eastAsia="ko-KR"/>
        </w:rPr>
        <w:t xml:space="preserve">                                                          2013.9.28</w:t>
      </w:r>
    </w:p>
    <w:p w:rsidR="00C84C54" w:rsidRPr="00833A2A" w:rsidRDefault="00C84C54" w:rsidP="00C84C54">
      <w:pPr>
        <w:rPr>
          <w:rFonts w:eastAsia="바탕" w:cs="Times New Roman"/>
          <w:b/>
          <w:kern w:val="0"/>
          <w:sz w:val="18"/>
          <w:szCs w:val="18"/>
          <w:lang w:eastAsia="ko-KR"/>
        </w:rPr>
      </w:pPr>
    </w:p>
    <w:p w:rsidR="00C84C54" w:rsidRPr="00833A2A" w:rsidRDefault="00C84C54" w:rsidP="00C84C54">
      <w:pPr>
        <w:ind w:firstLineChars="200" w:firstLine="550"/>
        <w:rPr>
          <w:rFonts w:eastAsia="맑은 고딕" w:cs="Times New Roman"/>
          <w:b/>
          <w:color w:val="000000"/>
          <w:kern w:val="0"/>
          <w:sz w:val="28"/>
          <w:szCs w:val="28"/>
          <w:lang w:eastAsia="ko-KR"/>
        </w:rPr>
      </w:pP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피터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볼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지음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,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김영민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옮김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『역사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속의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 xml:space="preserve"> 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성리학』</w:t>
      </w:r>
      <w:r w:rsidRPr="00833A2A">
        <w:rPr>
          <w:rFonts w:eastAsia="바탕" w:cs="Times New Roman"/>
          <w:b/>
          <w:kern w:val="0"/>
          <w:sz w:val="28"/>
          <w:szCs w:val="28"/>
          <w:lang w:eastAsia="ko-KR"/>
        </w:rPr>
        <w:t>2010</w:t>
      </w:r>
      <w:r w:rsidR="0081603D" w:rsidRPr="00833A2A">
        <w:rPr>
          <w:rFonts w:eastAsia="PMingLiU" w:cs="Times New Roman"/>
          <w:b/>
          <w:color w:val="000000"/>
          <w:lang w:eastAsia="ko-KR"/>
        </w:rPr>
        <w:t xml:space="preserve"> </w:t>
      </w:r>
    </w:p>
    <w:p w:rsidR="00E14A85" w:rsidRPr="00D8185E" w:rsidRDefault="00C84C54" w:rsidP="00D8185E">
      <w:pPr>
        <w:pStyle w:val="a5"/>
        <w:spacing w:before="0" w:beforeAutospacing="0" w:after="0" w:afterAutospacing="0" w:line="360" w:lineRule="auto"/>
        <w:ind w:firstLineChars="2200" w:firstLine="462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  <w:r w:rsidRPr="00833A2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                   </w:t>
      </w:r>
      <w:r w:rsid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   </w:t>
      </w:r>
      <w:r w:rsidRPr="00E14A85"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  <w:t>김봉진</w:t>
      </w:r>
      <w:r w:rsidRPr="00E14A85"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  <w:t xml:space="preserve"> </w:t>
      </w:r>
      <w:r w:rsidR="0081603D" w:rsidRPr="00E14A85">
        <w:rPr>
          <w:rFonts w:ascii="Times New Roman" w:eastAsia="PMingLiU" w:hAnsi="Times New Roman" w:cs="Times New Roman"/>
          <w:color w:val="000000"/>
          <w:sz w:val="20"/>
          <w:szCs w:val="20"/>
          <w:lang w:eastAsia="ko-KR"/>
        </w:rPr>
        <w:t xml:space="preserve">  </w:t>
      </w:r>
    </w:p>
    <w:p w:rsidR="00974C6C" w:rsidRPr="00833A2A" w:rsidRDefault="00833A2A" w:rsidP="00833A2A">
      <w:pPr>
        <w:pStyle w:val="a5"/>
        <w:spacing w:before="0" w:beforeAutospacing="0" w:after="0" w:afterAutospacing="0" w:line="360" w:lineRule="auto"/>
        <w:jc w:val="both"/>
        <w:rPr>
          <w:rFonts w:ascii="Times New Roman" w:eastAsia="맑은 고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>서론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 xml:space="preserve">  </w:t>
      </w:r>
      <w:r w:rsidRPr="00833A2A">
        <w:rPr>
          <w:rFonts w:ascii="Times New Roman" w:eastAsia="바탕" w:hAnsi="Times New Roman" w:cs="Times New Roman"/>
          <w:b/>
          <w:bCs/>
          <w:color w:val="000000"/>
          <w:sz w:val="21"/>
          <w:szCs w:val="21"/>
          <w:lang w:eastAsia="ko-KR"/>
        </w:rPr>
        <w:t>역사</w:t>
      </w:r>
      <w:r w:rsidRPr="00833A2A">
        <w:rPr>
          <w:rFonts w:ascii="Times New Roman" w:eastAsia="바탕" w:hAnsi="Times New Roman" w:cs="Times New Roman"/>
          <w:b/>
          <w:bCs/>
          <w:color w:val="000000"/>
          <w:sz w:val="21"/>
          <w:szCs w:val="21"/>
          <w:lang w:eastAsia="ko-KR"/>
        </w:rPr>
        <w:t xml:space="preserve"> </w:t>
      </w:r>
      <w:r w:rsidRPr="00833A2A">
        <w:rPr>
          <w:rFonts w:ascii="Times New Roman" w:eastAsia="바탕" w:hAnsi="Times New Roman" w:cs="Times New Roman"/>
          <w:b/>
          <w:bCs/>
          <w:color w:val="000000"/>
          <w:sz w:val="21"/>
          <w:szCs w:val="21"/>
          <w:lang w:eastAsia="ko-KR"/>
        </w:rPr>
        <w:t>속의</w:t>
      </w:r>
      <w:r w:rsidRPr="00833A2A">
        <w:rPr>
          <w:rFonts w:ascii="Times New Roman" w:eastAsia="바탕" w:hAnsi="Times New Roman" w:cs="Times New Roman"/>
          <w:b/>
          <w:bCs/>
          <w:color w:val="000000"/>
          <w:sz w:val="21"/>
          <w:szCs w:val="21"/>
          <w:lang w:eastAsia="ko-KR"/>
        </w:rPr>
        <w:t xml:space="preserve"> </w:t>
      </w:r>
      <w:r w:rsidRPr="00833A2A">
        <w:rPr>
          <w:rFonts w:ascii="Times New Roman" w:eastAsia="바탕" w:hAnsi="Times New Roman" w:cs="Times New Roman"/>
          <w:b/>
          <w:bCs/>
          <w:color w:val="000000"/>
          <w:sz w:val="21"/>
          <w:szCs w:val="21"/>
          <w:lang w:eastAsia="ko-KR"/>
        </w:rPr>
        <w:t>신유학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 xml:space="preserve"> (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>문제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>의식</w:t>
      </w:r>
      <w:r>
        <w:rPr>
          <w:rFonts w:ascii="Times New Roman" w:eastAsia="바탕" w:hAnsi="Times New Roman" w:cs="Times New Roman" w:hint="eastAsia"/>
          <w:b/>
          <w:bCs/>
          <w:color w:val="000000"/>
          <w:sz w:val="21"/>
          <w:szCs w:val="21"/>
          <w:lang w:eastAsia="ko-KR"/>
        </w:rPr>
        <w:t>)</w:t>
      </w:r>
    </w:p>
    <w:p w:rsidR="00974C6C" w:rsidRDefault="00974C6C" w:rsidP="00974C6C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974C6C"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사회</w:t>
      </w:r>
      <w:r w:rsidRPr="00974C6C">
        <w:rPr>
          <w:rFonts w:ascii="Times New Roman" w:eastAsia="바탕" w:hAnsi="Times New Roman" w:cs="Times New Roman"/>
          <w:bCs/>
          <w:color w:val="000000"/>
          <w:sz w:val="21"/>
          <w:szCs w:val="21"/>
          <w:lang w:eastAsia="ko-KR"/>
        </w:rPr>
        <w:t>/</w:t>
      </w:r>
      <w:r w:rsidRPr="00974C6C"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경제사와</w:t>
      </w:r>
      <w:r w:rsidRPr="00974C6C">
        <w:rPr>
          <w:rFonts w:ascii="Times New Roman" w:eastAsia="바탕" w:hAnsi="Times New Roman" w:cs="Times New Roman"/>
          <w:bCs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사상사의</w:t>
      </w:r>
      <w:r w:rsidRPr="00974C6C">
        <w:rPr>
          <w:rFonts w:ascii="Times New Roman" w:eastAsia="바탕" w:hAnsi="Times New Roman" w:cs="Times New Roman"/>
          <w:bCs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결합</w:t>
      </w:r>
      <w:r w:rsidRPr="00974C6C">
        <w:rPr>
          <w:rFonts w:ascii="Times New Roman" w:eastAsia="바탕" w:hAnsi="Times New Roman" w:cs="Times New Roman"/>
          <w:bCs/>
          <w:color w:val="000000"/>
          <w:sz w:val="21"/>
          <w:szCs w:val="21"/>
          <w:lang w:eastAsia="ko-KR"/>
        </w:rPr>
        <w:t>:</w:t>
      </w:r>
      <w:r w:rsidR="0081603D" w:rsidRPr="00974C6C">
        <w:rPr>
          <w:rFonts w:ascii="Times New Roman" w:eastAsia="PMingLiU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당대와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송대의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사회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/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경제사적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변화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,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사상사적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변</w:t>
      </w:r>
      <w:r w:rsidR="004E4C8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혁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첫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D8185E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저서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974C6C">
        <w:rPr>
          <w:rFonts w:ascii="Times New Roman" w:eastAsia="맑은 고딕" w:hAnsi="Times New Roman" w:cs="Times New Roman"/>
          <w:i/>
          <w:color w:val="000000"/>
          <w:sz w:val="21"/>
          <w:szCs w:val="21"/>
          <w:lang w:eastAsia="ko-KR"/>
        </w:rPr>
        <w:t xml:space="preserve">This Culture of Ours: Intellectual Transitions in </w:t>
      </w:r>
      <w:proofErr w:type="spellStart"/>
      <w:r w:rsidRPr="00974C6C">
        <w:rPr>
          <w:rFonts w:ascii="Times New Roman" w:eastAsia="맑은 고딕" w:hAnsi="Times New Roman" w:cs="Times New Roman"/>
          <w:i/>
          <w:color w:val="000000"/>
          <w:sz w:val="21"/>
          <w:szCs w:val="21"/>
          <w:lang w:eastAsia="ko-KR"/>
        </w:rPr>
        <w:t>T’ang</w:t>
      </w:r>
      <w:proofErr w:type="spellEnd"/>
      <w:r w:rsidRPr="00974C6C">
        <w:rPr>
          <w:rFonts w:ascii="Times New Roman" w:eastAsia="맑은 고딕" w:hAnsi="Times New Roman" w:cs="Times New Roman"/>
          <w:i/>
          <w:color w:val="000000"/>
          <w:sz w:val="21"/>
          <w:szCs w:val="21"/>
          <w:lang w:eastAsia="ko-KR"/>
        </w:rPr>
        <w:t xml:space="preserve"> and Sung China</w:t>
      </w:r>
      <w:r w:rsidR="004E4C87">
        <w:rPr>
          <w:rFonts w:ascii="Times New Roman" w:eastAsia="맑은 고딕" w:hAnsi="Times New Roman" w:cs="Times New Roman" w:hint="eastAsia"/>
          <w:color w:val="000000"/>
          <w:sz w:val="21"/>
          <w:szCs w:val="21"/>
          <w:lang w:eastAsia="ko-KR"/>
        </w:rPr>
        <w:t>(</w:t>
      </w:r>
      <w:r>
        <w:rPr>
          <w:rFonts w:ascii="Times New Roman" w:eastAsia="맑은 고딕" w:hAnsi="Times New Roman" w:cs="Times New Roman" w:hint="eastAsia"/>
          <w:color w:val="000000"/>
          <w:sz w:val="21"/>
          <w:szCs w:val="21"/>
          <w:lang w:eastAsia="ko-KR"/>
        </w:rPr>
        <w:t>1992</w:t>
      </w:r>
      <w:r w:rsidR="004E4C87">
        <w:rPr>
          <w:rFonts w:ascii="Times New Roman" w:eastAsia="맑은 고딕" w:hAnsi="Times New Roman" w:cs="Times New Roman" w:hint="eastAsia"/>
          <w:color w:val="000000"/>
          <w:sz w:val="21"/>
          <w:szCs w:val="21"/>
          <w:lang w:eastAsia="ko-KR"/>
        </w:rPr>
        <w:t>)</w:t>
      </w:r>
      <w:r w:rsidRPr="00974C6C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="004E4C8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p. 34</w:t>
      </w:r>
    </w:p>
    <w:p w:rsidR="002C6DE5" w:rsidRPr="00D8185E" w:rsidRDefault="004E4C87" w:rsidP="00D8185E">
      <w:pPr>
        <w:pStyle w:val="a5"/>
        <w:spacing w:before="0" w:beforeAutospacing="0" w:after="0" w:afterAutospacing="0" w:line="360" w:lineRule="auto"/>
        <w:ind w:left="360" w:firstLineChars="300" w:firstLine="600"/>
        <w:jc w:val="both"/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</w:pP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The Transformation of Shih; 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 Quality of the elite  </w:t>
      </w:r>
      <w:r w:rsidR="0070711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/ 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</w:t>
      </w:r>
      <w:proofErr w:type="gramStart"/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As</w:t>
      </w:r>
      <w:proofErr w:type="gramEnd"/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social element</w:t>
      </w:r>
    </w:p>
    <w:p w:rsidR="004E4C87" w:rsidRPr="00D8185E" w:rsidRDefault="004E4C87" w:rsidP="00D8185E">
      <w:pPr>
        <w:pStyle w:val="a5"/>
        <w:spacing w:before="0" w:beforeAutospacing="0" w:after="0" w:afterAutospacing="0" w:line="360" w:lineRule="auto"/>
        <w:ind w:left="360" w:firstLineChars="500" w:firstLine="1000"/>
        <w:jc w:val="both"/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</w:pPr>
      <w:proofErr w:type="spellStart"/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T</w:t>
      </w:r>
      <w:r w:rsidRPr="00D8185E"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  <w:t>’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ang</w:t>
      </w:r>
      <w:proofErr w:type="spellEnd"/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Aristocrats (birth) 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귀족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(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세습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)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70711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/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Great clans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權門勢家</w:t>
      </w:r>
      <w:r w:rsidR="00A10101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,</w:t>
      </w:r>
      <w:r w:rsidR="00A10101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豪族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</w:t>
      </w:r>
      <w:r w:rsidR="00800FC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名門家</w:t>
      </w:r>
    </w:p>
    <w:p w:rsidR="004E4C87" w:rsidRPr="00D8185E" w:rsidRDefault="004E4C87" w:rsidP="00D8185E">
      <w:pPr>
        <w:pStyle w:val="a5"/>
        <w:spacing w:before="0" w:beforeAutospacing="0" w:after="0" w:afterAutospacing="0" w:line="360" w:lineRule="auto"/>
        <w:ind w:firstLineChars="400" w:firstLine="800"/>
        <w:jc w:val="both"/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</w:pP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Northern</w:t>
      </w:r>
      <w:r w:rsidR="0070711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Sung 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Scholar-officials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(servi</w:t>
      </w:r>
      <w:r w:rsidR="00925D46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c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e) 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文官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/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卿大夫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(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出仕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)</w:t>
      </w:r>
      <w:r w:rsidR="0070711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/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Civil-bureaucratic families</w:t>
      </w:r>
      <w:r w:rsidR="002C6DE5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</w:p>
    <w:p w:rsidR="00E14A85" w:rsidRPr="00D8185E" w:rsidRDefault="002C6DE5" w:rsidP="00E14A85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</w:pP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 </w:t>
      </w:r>
      <w:r w:rsidR="004E4C8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Southern Sung    Literati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4E4C8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(culture)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士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(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문화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)</w:t>
      </w:r>
      <w:r w:rsidR="004E4C8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   </w:t>
      </w:r>
      <w:r w:rsidR="0070711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/</w:t>
      </w:r>
      <w:r w:rsidR="004E4C8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    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4E4C87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Local elites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鄕紳</w:t>
      </w:r>
    </w:p>
    <w:p w:rsidR="006037B8" w:rsidRDefault="006037B8" w:rsidP="00E14A85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</w:p>
    <w:p w:rsidR="00833A2A" w:rsidRDefault="00833A2A" w:rsidP="00833A2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11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세기의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신세계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: 750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년도와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1050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년도의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비교</w:t>
      </w:r>
    </w:p>
    <w:p w:rsidR="00833A2A" w:rsidRPr="00172657" w:rsidRDefault="00833A2A" w:rsidP="00172657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대외관계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2.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남과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북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3.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상업과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도시화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4. </w:t>
      </w:r>
      <w:r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사회적</w:t>
      </w:r>
      <w:r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변화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지방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학교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교육</w:t>
      </w:r>
      <w:r w:rsidR="00172657" w:rsidRPr="00172657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833A2A" w:rsidRPr="007331E8" w:rsidRDefault="00485268" w:rsidP="00485268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# 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당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=&gt;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송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: 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인구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증가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서민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성장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경제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발전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정치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개혁</w:t>
      </w:r>
      <w:r w:rsidR="00833A2A"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</w:p>
    <w:p w:rsidR="00833A2A" w:rsidRPr="007331E8" w:rsidRDefault="00833A2A" w:rsidP="00172657">
      <w:pPr>
        <w:pStyle w:val="a5"/>
        <w:spacing w:before="0" w:beforeAutospacing="0" w:after="0" w:afterAutospacing="0" w:line="360" w:lineRule="auto"/>
        <w:ind w:left="810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학문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변화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(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시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문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=&gt;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사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철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) =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사상사의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변혁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;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도학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,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성리학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.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이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‘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학</w:t>
      </w:r>
      <w:r w:rsidRPr="007331E8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’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의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특징은</w:t>
      </w:r>
      <w:r w:rsidRPr="007331E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?</w:t>
      </w:r>
      <w:r w:rsidRPr="007331E8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 xml:space="preserve"> </w:t>
      </w:r>
    </w:p>
    <w:p w:rsidR="0010131B" w:rsidRPr="00D8185E" w:rsidRDefault="00485268" w:rsidP="00D8185E">
      <w:pPr>
        <w:pStyle w:val="a5"/>
        <w:spacing w:before="0" w:beforeAutospacing="0" w:after="0" w:afterAutospacing="0" w:line="360" w:lineRule="auto"/>
        <w:ind w:left="360" w:firstLineChars="300" w:firstLine="63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ja-JP"/>
        </w:rPr>
      </w:pPr>
      <w:r w:rsidRPr="00D8185E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E</w:t>
      </w:r>
      <w:r w:rsidRPr="00D8185E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x. </w:t>
      </w:r>
      <w:r w:rsidRPr="00D8185E">
        <w:rPr>
          <w:rFonts w:ascii="Times New Roman" w:eastAsia="바탕" w:hAnsi="Times New Roman" w:cs="Times New Roman"/>
          <w:color w:val="000000"/>
          <w:sz w:val="20"/>
          <w:szCs w:val="20"/>
          <w:u w:val="single"/>
          <w:lang w:eastAsia="ko-KR"/>
        </w:rPr>
        <w:t>韓愈</w:t>
      </w:r>
      <w:r w:rsidR="00D7788F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u w:val="single"/>
          <w:lang w:eastAsia="ko-KR"/>
        </w:rPr>
        <w:t xml:space="preserve"> </w:t>
      </w:r>
      <w:r w:rsidRPr="00D8185E"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>(</w:t>
      </w:r>
      <w:r w:rsidRPr="00D8185E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768-824</w:t>
      </w:r>
      <w:r w:rsidRPr="00D8185E"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>)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="00D7788F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性三品說</w:t>
      </w:r>
      <w:r w:rsidR="00D8185E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(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上知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,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中人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,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下愚</w:t>
      </w:r>
      <w:r w:rsidR="0010131B" w:rsidRPr="00D8185E">
        <w:rPr>
          <w:rFonts w:asciiTheme="minorEastAsia" w:eastAsiaTheme="minorEastAsia" w:hAnsiTheme="minorEastAsia" w:cs="Times New Roman" w:hint="eastAsia"/>
          <w:color w:val="000000"/>
          <w:sz w:val="20"/>
          <w:szCs w:val="20"/>
          <w:lang w:eastAsia="ko-KR"/>
        </w:rPr>
        <w:t>、</w:t>
      </w:r>
      <w:r w:rsidR="0010131B" w:rsidRPr="00D8185E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「</w:t>
      </w:r>
      <w:r w:rsidR="0010131B"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原道</w:t>
      </w:r>
      <w:r w:rsidR="0010131B" w:rsidRPr="00D8185E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」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) </w:t>
      </w:r>
    </w:p>
    <w:p w:rsidR="00833A2A" w:rsidRPr="00D8185E" w:rsidRDefault="00485268" w:rsidP="00D8185E">
      <w:pPr>
        <w:pStyle w:val="a5"/>
        <w:spacing w:before="0" w:beforeAutospacing="0" w:after="0" w:afterAutospacing="0" w:line="360" w:lineRule="auto"/>
        <w:ind w:left="360" w:firstLineChars="500" w:firstLine="1000"/>
        <w:jc w:val="both"/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</w:pP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周敦</w:t>
      </w:r>
      <w:r w:rsidRPr="00D8185E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頤</w:t>
      </w:r>
      <w:r w:rsidRPr="00D8185E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(1017-73)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  <w:t>‘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학으로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모두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 xml:space="preserve"> </w:t>
      </w:r>
      <w:r w:rsidRPr="00D8185E">
        <w:rPr>
          <w:rFonts w:ascii="Times New Roman" w:eastAsia="바탕" w:hAnsi="Times New Roman" w:cs="Times New Roman" w:hint="eastAsia"/>
          <w:color w:val="000000"/>
          <w:sz w:val="20"/>
          <w:szCs w:val="20"/>
          <w:lang w:eastAsia="ko-KR"/>
        </w:rPr>
        <w:t>성인</w:t>
      </w:r>
      <w:r w:rsidRPr="00D8185E">
        <w:rPr>
          <w:rFonts w:ascii="Times New Roman" w:eastAsia="바탕" w:hAnsi="Times New Roman" w:cs="Times New Roman"/>
          <w:color w:val="000000"/>
          <w:sz w:val="20"/>
          <w:szCs w:val="20"/>
          <w:lang w:eastAsia="ko-KR"/>
        </w:rPr>
        <w:t>’</w:t>
      </w:r>
    </w:p>
    <w:p w:rsidR="006037B8" w:rsidRPr="00D7788F" w:rsidRDefault="006037B8" w:rsidP="00E14A85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</w:p>
    <w:p w:rsidR="00C75095" w:rsidRPr="00C75095" w:rsidRDefault="00172657" w:rsidP="00C75095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C75095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새로운</w:t>
      </w:r>
      <w:r w:rsidRPr="00C75095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C75095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기초를</w:t>
      </w:r>
      <w:r w:rsidRPr="00C75095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C75095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찾아서</w:t>
      </w:r>
    </w:p>
    <w:p w:rsidR="00172657" w:rsidRPr="00172657" w:rsidRDefault="00485268" w:rsidP="0017265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士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개혁파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范仲淹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(989-1052)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,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胡瑗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(993-1059)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,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歐陽修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(1005-72)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7331E8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붕당론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(1044)</w:t>
      </w:r>
      <w:r w:rsidR="007331E8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</w:p>
    <w:p w:rsidR="00172657" w:rsidRPr="007331E8" w:rsidRDefault="008844BD" w:rsidP="008844BD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과거</w:t>
      </w:r>
      <w:r w:rsidRP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시험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경전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(5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경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),  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문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+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한유의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0131B"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「</w:t>
      </w:r>
      <w:r w:rsidR="007331E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原道</w:t>
      </w:r>
      <w:r w:rsidR="0010131B">
        <w:rPr>
          <w:rFonts w:asciiTheme="minorEastAsia" w:eastAsiaTheme="minorEastAsia" w:hAnsiTheme="minorEastAsia" w:cs="Times New Roman" w:hint="eastAsia"/>
          <w:sz w:val="21"/>
          <w:szCs w:val="21"/>
          <w:lang w:eastAsia="ko-KR"/>
        </w:rPr>
        <w:t>」</w:t>
      </w:r>
      <w:r w:rsidR="00C55C7A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)</w:t>
      </w:r>
    </w:p>
    <w:p w:rsidR="00974C6C" w:rsidRPr="00D77882" w:rsidRDefault="007331E8" w:rsidP="00974C6C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唐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고대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모델의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7331E8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해체</w:t>
      </w:r>
    </w:p>
    <w:p w:rsidR="00D77882" w:rsidRDefault="007331E8" w:rsidP="00833A2A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D7788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훈고학에서</w:t>
      </w:r>
      <w:r w:rsidRPr="00D77882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Pr="00D7788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의리학으로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:</w:t>
      </w:r>
      <w:r w:rsidR="00D77882" w:rsidRPr="00D77882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심학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경학</w:t>
      </w:r>
    </w:p>
    <w:p w:rsidR="00C55C7A" w:rsidRPr="00C55C7A" w:rsidRDefault="00D77882" w:rsidP="00C55C7A">
      <w:pPr>
        <w:pStyle w:val="a5"/>
        <w:spacing w:before="0" w:beforeAutospacing="0" w:after="0" w:afterAutospacing="0" w:line="360" w:lineRule="auto"/>
        <w:ind w:left="360" w:firstLineChars="100" w:firstLine="210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선구자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한유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Pr="00D7788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공자</w:t>
      </w:r>
      <w:r w:rsidRPr="00D77882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, </w:t>
      </w:r>
      <w:r w:rsidRPr="00D7788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경전</w:t>
      </w:r>
      <w:r w:rsidRPr="00D77882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, </w:t>
      </w:r>
      <w:r w:rsidRPr="00D7788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문명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선왕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천지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-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리기론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7331E8" w:rsidRPr="007331E8">
        <w:rPr>
          <w:rFonts w:ascii="바탕" w:eastAsia="바탕" w:hAnsi="바탕" w:cs="바탕" w:hint="eastAsia"/>
          <w:b/>
          <w:color w:val="000000"/>
          <w:sz w:val="21"/>
          <w:szCs w:val="21"/>
          <w:lang w:eastAsia="ko-KR"/>
        </w:rPr>
        <w:t xml:space="preserve"># </w:t>
      </w:r>
      <w:r w:rsidR="007331E8" w:rsidRPr="00C55C7A">
        <w:rPr>
          <w:rFonts w:ascii="Times New Roman" w:eastAsia="바탕" w:hAnsi="바탕" w:cs="Times New Roman"/>
          <w:b/>
          <w:color w:val="000000"/>
          <w:sz w:val="21"/>
          <w:szCs w:val="21"/>
          <w:lang w:eastAsia="ko-KR"/>
        </w:rPr>
        <w:t>우주감응</w:t>
      </w:r>
      <w:r w:rsidR="007331E8" w:rsidRPr="00C55C7A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(</w:t>
      </w:r>
      <w:r w:rsidR="007331E8" w:rsidRPr="00C55C7A">
        <w:rPr>
          <w:rFonts w:ascii="Times New Roman" w:eastAsia="바탕" w:hAnsi="바탕" w:cs="Times New Roman"/>
          <w:b/>
          <w:color w:val="000000"/>
          <w:sz w:val="21"/>
          <w:szCs w:val="21"/>
          <w:lang w:eastAsia="ko-KR"/>
        </w:rPr>
        <w:t>天譴</w:t>
      </w:r>
      <w:r w:rsidR="007331E8" w:rsidRPr="00C55C7A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)</w:t>
      </w:r>
      <w:r w:rsidR="007331E8" w:rsidRPr="00C55C7A">
        <w:rPr>
          <w:rFonts w:ascii="Times New Roman" w:eastAsia="바탕" w:hAnsi="바탕" w:cs="Times New Roman"/>
          <w:b/>
          <w:color w:val="000000"/>
          <w:sz w:val="21"/>
          <w:szCs w:val="21"/>
          <w:lang w:eastAsia="ko-KR"/>
        </w:rPr>
        <w:t>에서</w:t>
      </w:r>
      <w:r w:rsidR="007331E8" w:rsidRPr="00C55C7A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 xml:space="preserve"> </w:t>
      </w:r>
      <w:r w:rsidR="007331E8" w:rsidRPr="00C55C7A">
        <w:rPr>
          <w:rFonts w:ascii="Times New Roman" w:eastAsia="바탕" w:hAnsi="바탕" w:cs="Times New Roman"/>
          <w:b/>
          <w:color w:val="000000"/>
          <w:sz w:val="21"/>
          <w:szCs w:val="21"/>
          <w:lang w:eastAsia="ko-KR"/>
        </w:rPr>
        <w:t>天理로</w:t>
      </w:r>
    </w:p>
    <w:p w:rsidR="00C55C7A" w:rsidRPr="00C55C7A" w:rsidRDefault="00C55C7A" w:rsidP="00D77882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신법당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: </w:t>
      </w:r>
      <w:r w:rsidRPr="00C55C7A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왕안석</w:t>
      </w:r>
      <w:r w:rsidRPr="00C55C7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(1021-86)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주례의</w:t>
      </w:r>
      <w:r w:rsidRPr="00C55C7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 w:rsidRPr="00C55C7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 </w:t>
      </w:r>
      <w:r w:rsidR="000D444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0D444A" w:rsidRDefault="00C55C7A" w:rsidP="00D77882">
      <w:pPr>
        <w:pStyle w:val="a5"/>
        <w:spacing w:before="0" w:beforeAutospacing="0" w:after="0" w:afterAutospacing="0" w:line="360" w:lineRule="auto"/>
        <w:ind w:left="3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구법당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: </w:t>
      </w:r>
      <w:r w:rsidRPr="00C55C7A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사마광</w:t>
      </w:r>
      <w:r w:rsidRPr="00C55C7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1019-86</w:t>
      </w:r>
      <w:r w:rsidRPr="00C55C7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), </w:t>
      </w:r>
      <w:r w:rsidRPr="00C55C7A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소식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(1037-1101)</w:t>
      </w:r>
      <w:r w:rsidR="007331E8" w:rsidRPr="00C55C7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</w:p>
    <w:p w:rsidR="000D444A" w:rsidRDefault="000D444A" w:rsidP="000D444A">
      <w:pPr>
        <w:pStyle w:val="a5"/>
        <w:spacing w:before="0" w:beforeAutospacing="0" w:after="0" w:afterAutospacing="0" w:line="360" w:lineRule="auto"/>
        <w:ind w:firstLineChars="300" w:firstLine="63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D7788F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北宋五子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程顥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C7509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1032-85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 </w:t>
      </w:r>
      <w:r w:rsidR="00C7509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程</w:t>
      </w:r>
      <w:r w:rsidR="00C75095" w:rsidRPr="00C7509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eastAsia="ko-KR"/>
        </w:rPr>
        <w:t>頤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C7509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1033-1107</w:t>
      </w:r>
      <w:r w:rsidR="00C55C7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)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周敦</w:t>
      </w:r>
      <w:r w:rsidRPr="00C7509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eastAsia="ko-KR"/>
        </w:rPr>
        <w:t>頤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邵雍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(1011-77),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張載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(1020-77)</w:t>
      </w:r>
    </w:p>
    <w:p w:rsidR="006037B8" w:rsidRDefault="000D444A" w:rsidP="0010131B">
      <w:pPr>
        <w:pStyle w:val="a5"/>
        <w:spacing w:before="0" w:beforeAutospacing="0" w:after="0" w:afterAutospacing="0" w:line="360" w:lineRule="auto"/>
        <w:ind w:firstLineChars="300" w:firstLine="63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靖康의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變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(1126)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洗衣院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정자의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학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금지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</w:t>
      </w:r>
      <w:r w:rsidR="00D7788F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보존자</w:t>
      </w:r>
      <w:r w:rsidR="00D7788F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1013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胡安國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013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胡宏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013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張</w:t>
      </w:r>
      <w:r w:rsidR="0010131B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eastAsia="ko-KR"/>
        </w:rPr>
        <w:t>栻</w:t>
      </w:r>
      <w:r w:rsidR="00D7788F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p.146</w:t>
      </w:r>
    </w:p>
    <w:p w:rsidR="00D8185E" w:rsidRPr="0010131B" w:rsidRDefault="00D8185E" w:rsidP="0010131B">
      <w:pPr>
        <w:pStyle w:val="a5"/>
        <w:spacing w:before="0" w:beforeAutospacing="0" w:after="0" w:afterAutospacing="0" w:line="360" w:lineRule="auto"/>
        <w:ind w:firstLineChars="300" w:firstLine="63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ko-KR"/>
        </w:rPr>
      </w:pPr>
    </w:p>
    <w:p w:rsidR="00A16786" w:rsidRPr="00A16786" w:rsidRDefault="00C75095" w:rsidP="00A1678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6037B8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lastRenderedPageBreak/>
        <w:t>신유학자들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:</w:t>
      </w:r>
    </w:p>
    <w:p w:rsidR="00EA159B" w:rsidRPr="00D7788F" w:rsidRDefault="00C75095" w:rsidP="00A1678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도통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성인의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학</w:t>
      </w:r>
      <w:r w:rsidR="000D444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=&gt; </w:t>
      </w:r>
      <w:r w:rsidRPr="00D7788F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朱熹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(1130-1200)</w:t>
      </w:r>
      <w:r w:rsidR="000D444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와</w:t>
      </w:r>
      <w:r w:rsidR="000D444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0D444A" w:rsidRPr="00D7788F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陸九淵</w:t>
      </w:r>
      <w:r w:rsidR="000D444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(1139-94)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D7788F" w:rsidRDefault="00D7788F" w:rsidP="006037B8">
      <w:pPr>
        <w:pStyle w:val="a5"/>
        <w:spacing w:before="0" w:beforeAutospacing="0" w:after="0" w:afterAutospacing="0" w:line="360" w:lineRule="auto"/>
        <w:ind w:firstLineChars="500" w:firstLine="105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명대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宋濂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(1310-81), </w:t>
      </w:r>
      <w:r w:rsidRPr="00D7788F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方孝孺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(1357-1402),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薛瑄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(1389-1464), </w:t>
      </w:r>
    </w:p>
    <w:p w:rsidR="00D7788F" w:rsidRDefault="00D7788F" w:rsidP="00D7788F">
      <w:pPr>
        <w:pStyle w:val="a5"/>
        <w:spacing w:before="0" w:beforeAutospacing="0" w:after="0" w:afterAutospacing="0" w:line="360" w:lineRule="auto"/>
        <w:ind w:left="810" w:firstLineChars="300" w:firstLine="63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吳與弼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(1391-1469) </w:t>
      </w:r>
      <w:r w:rsidR="001D3AF9" w:rsidRPr="001D3AF9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sym w:font="Wingdings" w:char="F0E0"/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胡居仁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(1434-84),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陳獻章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(1428-1500)</w:t>
      </w:r>
    </w:p>
    <w:p w:rsidR="00772A34" w:rsidRDefault="00772A34" w:rsidP="00D7788F">
      <w:pPr>
        <w:pStyle w:val="a5"/>
        <w:spacing w:before="0" w:beforeAutospacing="0" w:after="0" w:afterAutospacing="0" w:line="360" w:lineRule="auto"/>
        <w:ind w:left="810" w:firstLineChars="300" w:firstLine="63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湛若水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(1466-1560)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宗旨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“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隨處體認天理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”</w:t>
      </w:r>
    </w:p>
    <w:p w:rsidR="00D7788F" w:rsidRPr="00E14A85" w:rsidRDefault="00D7788F" w:rsidP="00D7788F">
      <w:pPr>
        <w:pStyle w:val="a5"/>
        <w:spacing w:before="0" w:beforeAutospacing="0" w:after="0" w:afterAutospacing="0" w:line="360" w:lineRule="auto"/>
        <w:ind w:left="810" w:firstLineChars="300" w:firstLine="63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D7788F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王</w:t>
      </w: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守仁</w:t>
      </w: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양명</w:t>
      </w: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, 1472-1529)</w:t>
      </w:r>
      <w:r w:rsidR="00772A34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772A34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宗旨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772A34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“</w:t>
      </w:r>
      <w:r w:rsidR="00772A34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致良知</w:t>
      </w:r>
      <w:r w:rsidR="00772A34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”</w:t>
      </w:r>
      <w:r w:rsidR="00772A34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태주학파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이지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탁오</w:t>
      </w:r>
      <w:r w:rsidR="00E14A85"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, 1527-1602)</w:t>
      </w:r>
    </w:p>
    <w:p w:rsidR="006037B8" w:rsidRDefault="00E14A85" w:rsidP="00A1678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철학</w:t>
      </w:r>
      <w:r w:rsidR="006037B8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(pp.164-):</w:t>
      </w:r>
      <w:r w:rsidRP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불교와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도교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6037B8" w:rsidRDefault="006037B8" w:rsidP="006037B8">
      <w:pPr>
        <w:pStyle w:val="a5"/>
        <w:spacing w:before="0" w:beforeAutospacing="0" w:after="0" w:afterAutospacing="0" w:line="360" w:lineRule="auto"/>
        <w:ind w:firstLineChars="800" w:firstLine="168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朱熹와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呂祖謙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近思錄</w:t>
      </w:r>
      <w:r w:rsidRPr="00C55C7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 w:rsid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四書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편집</w:t>
      </w:r>
      <w:r w:rsid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E14A85" w:rsidRPr="006037B8" w:rsidRDefault="006037B8" w:rsidP="006037B8">
      <w:pPr>
        <w:pStyle w:val="a5"/>
        <w:spacing w:before="0" w:beforeAutospacing="0" w:after="0" w:afterAutospacing="0" w:line="360" w:lineRule="auto"/>
        <w:ind w:firstLineChars="800" w:firstLine="1680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陳淳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(1159-1223)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北溪字義</w:t>
      </w:r>
      <w:r w:rsidRPr="00C55C7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眞德秀</w:t>
      </w:r>
      <w:r w:rsid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(1178-1235)</w:t>
      </w:r>
      <w:r w:rsidR="00E14A85"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 w:rsidR="00E14A85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大學衍義</w:t>
      </w:r>
      <w:r w:rsidR="00E14A85" w:rsidRPr="00C55C7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 w:rsidR="00E14A85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</w:t>
      </w:r>
    </w:p>
    <w:p w:rsidR="00E14A85" w:rsidRPr="00E14A85" w:rsidRDefault="006037B8" w:rsidP="00A1678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접근방법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수사적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입장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정체성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사회운동</w:t>
      </w:r>
    </w:p>
    <w:p w:rsidR="00C75095" w:rsidRDefault="00C75095" w:rsidP="006037B8">
      <w:pPr>
        <w:pStyle w:val="a5"/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</w:p>
    <w:p w:rsidR="00A16786" w:rsidRPr="0010131B" w:rsidRDefault="00A16786" w:rsidP="00A1678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10131B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정치</w:t>
      </w:r>
      <w:r w:rsidR="0010131B" w:rsidRPr="0010131B">
        <w:rPr>
          <w:rFonts w:ascii="Times New Roman" w:eastAsiaTheme="minorEastAsia" w:hAnsiTheme="minorEastAsia" w:cs="Times New Roman"/>
          <w:b/>
          <w:color w:val="000000"/>
          <w:sz w:val="21"/>
          <w:szCs w:val="21"/>
          <w:lang w:eastAsia="ko-KR"/>
        </w:rPr>
        <w:t xml:space="preserve">　－　</w:t>
      </w:r>
      <w:r w:rsidR="0010131B" w:rsidRPr="0010131B">
        <w:rPr>
          <w:rFonts w:ascii="Times New Roman" w:eastAsia="바탕" w:hAnsi="Times New Roman" w:cs="Times New Roman"/>
          <w:sz w:val="21"/>
          <w:szCs w:val="21"/>
          <w:lang w:eastAsia="ko-KR"/>
        </w:rPr>
        <w:t>『大學』</w:t>
      </w:r>
    </w:p>
    <w:p w:rsidR="0010131B" w:rsidRPr="00A10101" w:rsidRDefault="0010131B" w:rsidP="0010131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 w:rsidRPr="0010131B">
        <w:rPr>
          <w:rFonts w:ascii="Times New Roman" w:eastAsia="바탕" w:hAnsi="바탕" w:cs="Times New Roman"/>
          <w:sz w:val="21"/>
          <w:szCs w:val="21"/>
          <w:lang w:eastAsia="ko-KR"/>
        </w:rPr>
        <w:t>전제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(autocracy):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황제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전제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=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인간의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모습</w:t>
      </w:r>
      <w:r w:rsidR="00A10101">
        <w:rPr>
          <w:rFonts w:ascii="Times New Roman" w:eastAsia="바탕" w:hAnsi="바탕" w:cs="Times New Roman" w:hint="eastAsia"/>
          <w:sz w:val="21"/>
          <w:szCs w:val="21"/>
          <w:lang w:eastAsia="ko-KR"/>
        </w:rPr>
        <w:t>에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바탕" w:cs="Times New Roman" w:hint="eastAsia"/>
          <w:sz w:val="21"/>
          <w:szCs w:val="21"/>
          <w:lang w:eastAsia="ko-KR"/>
        </w:rPr>
        <w:t>가</w:t>
      </w:r>
      <w:r w:rsidR="00A10101">
        <w:rPr>
          <w:rFonts w:ascii="Times New Roman" w:eastAsia="바탕" w:hAnsi="바탕" w:cs="Times New Roman" w:hint="eastAsia"/>
          <w:sz w:val="21"/>
          <w:szCs w:val="21"/>
          <w:lang w:eastAsia="ko-KR"/>
        </w:rPr>
        <w:t>까와진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통치자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</w:p>
    <w:p w:rsidR="00A10101" w:rsidRPr="00A10101" w:rsidRDefault="00A10101" w:rsidP="0010131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제국의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수사학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: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봉건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지방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분권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지방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리더십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엘리트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(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송재윤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)</w:t>
      </w:r>
    </w:p>
    <w:p w:rsidR="00A10101" w:rsidRDefault="00A10101" w:rsidP="00A10101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바탕" w:cs="Times New Roman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            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북부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포기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, </w:t>
      </w:r>
      <w:r w:rsidRPr="00A10101"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>남부의</w:t>
      </w:r>
      <w:r w:rsidRPr="00A10101"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 xml:space="preserve"> </w:t>
      </w:r>
      <w:r w:rsidRPr="00A10101"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>눈부신</w:t>
      </w:r>
      <w:r w:rsidRPr="00A10101"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 xml:space="preserve"> </w:t>
      </w:r>
      <w:r w:rsidRPr="00A10101"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>발전</w:t>
      </w:r>
      <w:r>
        <w:rPr>
          <w:rFonts w:ascii="Times New Roman" w:eastAsia="바탕" w:hAnsi="바탕" w:cs="Times New Roman" w:hint="eastAsia"/>
          <w:b/>
          <w:sz w:val="21"/>
          <w:szCs w:val="21"/>
          <w:lang w:eastAsia="ko-KR"/>
        </w:rPr>
        <w:t xml:space="preserve"> </w:t>
      </w:r>
    </w:p>
    <w:p w:rsidR="00A10101" w:rsidRPr="00E93909" w:rsidRDefault="00A10101" w:rsidP="00E93909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天命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휘종의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실패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(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천견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감응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=&gt;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천리</w:t>
      </w:r>
      <w:r w:rsidR="00E9390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=&gt; 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 w:rsidRPr="00A10101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사대부</w:t>
      </w:r>
      <w:r w:rsidRPr="00A10101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A10101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정치</w:t>
      </w:r>
      <w:r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’</w:t>
      </w:r>
      <w:r w:rsidRPr="00A101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(p.205 </w:t>
      </w:r>
      <w:r w:rsidRPr="00A101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입헌군주</w:t>
      </w:r>
      <w:r w:rsidRPr="00A101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?)</w:t>
      </w:r>
    </w:p>
    <w:p w:rsidR="00E93909" w:rsidRPr="00E93909" w:rsidRDefault="00E93909" w:rsidP="0010131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바탕" w:eastAsia="바탕" w:hAnsi="바탕" w:cs="바탕" w:hint="eastAsia"/>
          <w:sz w:val="21"/>
          <w:szCs w:val="21"/>
          <w:lang w:eastAsia="ko-KR"/>
        </w:rPr>
        <w:t>신유</w:t>
      </w:r>
      <w:r w:rsidRPr="00E93909">
        <w:rPr>
          <w:rFonts w:ascii="Times New Roman" w:eastAsia="바탕" w:hAnsi="바탕" w:cs="Times New Roman"/>
          <w:sz w:val="21"/>
          <w:szCs w:val="21"/>
          <w:lang w:eastAsia="ko-KR"/>
        </w:rPr>
        <w:t>학과</w:t>
      </w:r>
      <w:r w:rsidRPr="00E93909">
        <w:rPr>
          <w:rFonts w:ascii="Times New Roman" w:eastAsia="바탕" w:hAnsi="Times New Roman" w:cs="Times New Roman"/>
          <w:sz w:val="21"/>
          <w:szCs w:val="21"/>
          <w:lang w:eastAsia="ko-KR"/>
        </w:rPr>
        <w:t xml:space="preserve"> </w:t>
      </w:r>
      <w:r w:rsidRPr="00E93909">
        <w:rPr>
          <w:rFonts w:ascii="Times New Roman" w:eastAsia="바탕" w:hAnsi="바탕" w:cs="Times New Roman"/>
          <w:sz w:val="21"/>
          <w:szCs w:val="21"/>
          <w:lang w:eastAsia="ko-KR"/>
        </w:rPr>
        <w:t>정치</w:t>
      </w:r>
      <w:r w:rsidRPr="00E93909">
        <w:rPr>
          <w:rFonts w:ascii="Times New Roman" w:eastAsia="바탕" w:hAnsi="Times New Roman" w:cs="Times New Roman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성인의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도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한유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),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성인의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학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정이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)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도학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=</w:t>
      </w:r>
      <w:r w:rsidRPr="00E93909">
        <w:rPr>
          <w:rFonts w:ascii="Times New Roman" w:eastAsia="바탕" w:hAnsi="바탕" w:cs="Times New Roman"/>
          <w:sz w:val="21"/>
          <w:szCs w:val="21"/>
          <w:lang w:eastAsia="ko-KR"/>
        </w:rPr>
        <w:t>도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통이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 w:rsidR="006800C9">
        <w:rPr>
          <w:rFonts w:ascii="Times New Roman" w:eastAsia="바탕" w:hAnsi="바탕" w:cs="Times New Roman" w:hint="eastAsia"/>
          <w:sz w:val="21"/>
          <w:szCs w:val="21"/>
          <w:lang w:eastAsia="ko-KR"/>
        </w:rPr>
        <w:t>정</w:t>
      </w:r>
      <w:r w:rsidRPr="00E93909">
        <w:rPr>
          <w:rFonts w:ascii="Times New Roman" w:eastAsia="바탕" w:hAnsi="바탕" w:cs="Times New Roman"/>
          <w:sz w:val="21"/>
          <w:szCs w:val="21"/>
          <w:lang w:eastAsia="ko-KR"/>
        </w:rPr>
        <w:t>통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능가</w:t>
      </w:r>
    </w:p>
    <w:p w:rsidR="00E93909" w:rsidRDefault="00E93909" w:rsidP="00E93909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바탕" w:eastAsia="바탕" w:hAnsi="바탕" w:cs="바탕" w:hint="eastAsia"/>
          <w:sz w:val="21"/>
          <w:szCs w:val="21"/>
          <w:lang w:eastAsia="ko-KR"/>
        </w:rPr>
        <w:t>신유학적 통</w:t>
      </w:r>
      <w:r w:rsidRPr="00E93909">
        <w:rPr>
          <w:rFonts w:ascii="Times New Roman" w:eastAsia="바탕" w:hAnsi="바탕" w:cs="Times New Roman"/>
          <w:sz w:val="21"/>
          <w:szCs w:val="21"/>
          <w:lang w:eastAsia="ko-KR"/>
        </w:rPr>
        <w:t>치자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 xml:space="preserve">; </w:t>
      </w:r>
      <w:r>
        <w:rPr>
          <w:rFonts w:ascii="Times New Roman" w:eastAsia="바탕" w:hAnsi="바탕" w:cs="Times New Roman" w:hint="eastAsia"/>
          <w:sz w:val="21"/>
          <w:szCs w:val="21"/>
          <w:lang w:eastAsia="ko-KR"/>
        </w:rPr>
        <w:t>제왕학</w:t>
      </w:r>
      <w:r w:rsidRPr="0010131B">
        <w:rPr>
          <w:rFonts w:ascii="Times New Roman" w:eastAsia="바탕" w:hAnsi="Times New Roman" w:cs="Times New Roman"/>
          <w:sz w:val="21"/>
          <w:szCs w:val="21"/>
          <w:lang w:eastAsia="ko-KR"/>
        </w:rPr>
        <w:t>『大學』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교육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경연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,</w:t>
      </w:r>
    </w:p>
    <w:p w:rsidR="00E93909" w:rsidRDefault="00E93909" w:rsidP="00E93909">
      <w:pPr>
        <w:pStyle w:val="a5"/>
        <w:spacing w:before="0" w:beforeAutospacing="0" w:after="0" w:afterAutospacing="0" w:line="360" w:lineRule="auto"/>
        <w:ind w:left="1170" w:firstLineChars="800" w:firstLine="1680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바탕" w:eastAsia="바탕" w:hAnsi="바탕" w:cs="바탕" w:hint="eastAsia"/>
          <w:sz w:val="21"/>
          <w:szCs w:val="21"/>
          <w:lang w:eastAsia="ko-KR"/>
        </w:rPr>
        <w:t>통치자(황제)는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행정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체계의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한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부분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(p.220)</w:t>
      </w:r>
    </w:p>
    <w:p w:rsidR="00A54646" w:rsidRPr="00A54646" w:rsidRDefault="00E93909" w:rsidP="00E9390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신유학의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사명과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士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: 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지방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사들의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="00A54646"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정치</w:t>
      </w:r>
      <w:r w:rsidR="00A54646"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 xml:space="preserve"> </w:t>
      </w:r>
      <w:r w:rsidR="00A54646"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참여</w:t>
      </w:r>
      <w:r w:rsid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(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정치주체화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=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민중으로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확대</w:t>
      </w:r>
      <w:r w:rsid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)</w:t>
      </w:r>
      <w:r w:rsidR="00A54646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 </w:t>
      </w:r>
    </w:p>
    <w:p w:rsidR="00A54646" w:rsidRDefault="00A54646" w:rsidP="00A54646">
      <w:pPr>
        <w:pStyle w:val="a5"/>
        <w:spacing w:before="0" w:beforeAutospacing="0" w:after="0" w:afterAutospacing="0" w:line="360" w:lineRule="auto"/>
        <w:ind w:leftChars="1200" w:left="2520" w:firstLineChars="600" w:firstLine="1260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붕당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 </w:t>
      </w:r>
      <w:r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정치</w:t>
      </w:r>
      <w:r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 xml:space="preserve"> </w:t>
      </w:r>
      <w:r w:rsidRPr="00A54646">
        <w:rPr>
          <w:rFonts w:ascii="Times New Roman" w:eastAsia="바탕" w:hAnsi="Times New Roman" w:cs="Times New Roman" w:hint="eastAsia"/>
          <w:b/>
          <w:sz w:val="21"/>
          <w:szCs w:val="21"/>
          <w:lang w:eastAsia="ko-KR"/>
        </w:rPr>
        <w:t>권리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(           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;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            )</w:t>
      </w:r>
    </w:p>
    <w:p w:rsidR="00A54646" w:rsidRDefault="00A54646" w:rsidP="00A54646">
      <w:pPr>
        <w:pStyle w:val="a5"/>
        <w:spacing w:before="0" w:beforeAutospacing="0" w:after="0" w:afterAutospacing="0" w:line="360" w:lineRule="auto"/>
        <w:ind w:leftChars="1200" w:left="2520" w:firstLineChars="600" w:firstLine="1260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사회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질서의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비젼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;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동포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가족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;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장재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西銘</w:t>
      </w:r>
      <w:r w:rsidRPr="00C55C7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</w:p>
    <w:p w:rsidR="00A54646" w:rsidRDefault="00A54646" w:rsidP="00A54646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명대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초기의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신유학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공포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정치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Pr="00A54646">
        <w:rPr>
          <w:rFonts w:ascii="Times New Roman" w:eastAsia="바탕" w:hAnsi="Times New Roman" w:cs="Times New Roman"/>
          <w:sz w:val="21"/>
          <w:szCs w:val="21"/>
          <w:lang w:eastAsia="ko-KR"/>
        </w:rPr>
        <w:sym w:font="Wingdings" w:char="F0E0"/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방효유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영락제의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유학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부흥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="006800C9" w:rsidRPr="006800C9">
        <w:rPr>
          <w:rFonts w:ascii="Times New Roman" w:eastAsia="바탕" w:hAnsi="Times New Roman" w:cs="Times New Roman"/>
          <w:sz w:val="21"/>
          <w:szCs w:val="21"/>
          <w:lang w:eastAsia="ko-KR"/>
        </w:rPr>
        <w:sym w:font="Wingdings" w:char="F0E0"/>
      </w:r>
      <w:r w:rsidR="006800C9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오여필</w:t>
      </w:r>
    </w:p>
    <w:p w:rsidR="00A16786" w:rsidRPr="00A54646" w:rsidRDefault="00A16786" w:rsidP="006800C9">
      <w:pPr>
        <w:pStyle w:val="a5"/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sz w:val="21"/>
          <w:szCs w:val="21"/>
          <w:lang w:eastAsia="ko-KR"/>
        </w:rPr>
      </w:pPr>
    </w:p>
    <w:p w:rsidR="00A16786" w:rsidRDefault="00A16786" w:rsidP="00A1678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학</w:t>
      </w:r>
    </w:p>
    <w:p w:rsidR="006800C9" w:rsidRDefault="006800C9" w:rsidP="006800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6800C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이론과</w:t>
      </w:r>
      <w:r w:rsidRPr="006800C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6800C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실천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주희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D12C31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인륜일용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人倫日用</w:t>
      </w:r>
      <w:r w:rsidR="00D12C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)</w:t>
      </w:r>
      <w:r w:rsidR="00D12C31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</w:p>
    <w:p w:rsidR="00D12C31" w:rsidRDefault="00D12C31" w:rsidP="006800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문명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인간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리기론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성인론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천리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-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인욕론</w:t>
      </w:r>
    </w:p>
    <w:p w:rsidR="00D12C31" w:rsidRDefault="00D12C31" w:rsidP="006800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해결과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문제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용어의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의미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변화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학의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성격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변화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실천학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격물치지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궁리</w:t>
      </w:r>
    </w:p>
    <w:p w:rsidR="00D12C31" w:rsidRDefault="00D12C31" w:rsidP="00D12C31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        </w:t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心學</w:t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 w:rsidR="00966531" w:rsidRPr="00966531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sym w:font="Wingdings" w:char="F0DF"/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修己治人</w:t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), </w:t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爲己之學</w:t>
      </w:r>
      <w:r w:rsidR="0096653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D12C31" w:rsidRPr="006800C9" w:rsidRDefault="00966531" w:rsidP="006800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명대의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강학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운동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오여필의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제자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胡居仁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陳獻章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D3AF9" w:rsidRPr="001D3AF9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sym w:font="Wingdings" w:char="F0E0"/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왕수인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1D3AF9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四句敎</w:t>
      </w:r>
    </w:p>
    <w:p w:rsidR="00A16786" w:rsidRDefault="00A16786" w:rsidP="00A16786">
      <w:pPr>
        <w:pStyle w:val="a4"/>
        <w:ind w:firstLine="412"/>
        <w:rPr>
          <w:rFonts w:eastAsia="바탕"/>
          <w:b/>
          <w:color w:val="000000"/>
          <w:szCs w:val="21"/>
          <w:lang w:eastAsia="ko-KR"/>
        </w:rPr>
      </w:pPr>
    </w:p>
    <w:p w:rsidR="0058053B" w:rsidRPr="0058053B" w:rsidRDefault="00A16786" w:rsidP="005805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믿음</w:t>
      </w:r>
      <w:r w:rsidR="0058053B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  <w:t>–</w:t>
      </w:r>
      <w:r w:rsidR="0058053B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 w:rsidR="0058053B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中庸</w:t>
      </w:r>
      <w:r w:rsidR="0058053B" w:rsidRPr="0010131B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제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1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장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“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天命之謂性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率性之謂道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修道之謂敎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.</w:t>
      </w:r>
      <w:r w:rsidR="0058053B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”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中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和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道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=</w:t>
      </w:r>
      <w:r w:rsid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천리</w:t>
      </w:r>
    </w:p>
    <w:p w:rsidR="0058053B" w:rsidRDefault="0058053B" w:rsidP="0058053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판단과</w:t>
      </w:r>
      <w:r w:rsidRP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8053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동기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金履祥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(1232-1308), </w:t>
      </w:r>
      <w:r w:rsidR="00E23BDD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도덕은</w:t>
      </w:r>
      <w:r w:rsidR="00E23BDD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E23BDD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상황의존적</w:t>
      </w:r>
      <w:r w:rsidR="00E23BDD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? </w:t>
      </w:r>
      <w:r w:rsidR="00E23BDD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중용</w:t>
      </w:r>
    </w:p>
    <w:p w:rsidR="00E23BDD" w:rsidRDefault="00E23BDD" w:rsidP="00E23BDD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앎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知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)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과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함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行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)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문제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;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주희와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왕양명</w:t>
      </w:r>
    </w:p>
    <w:p w:rsidR="00E23BDD" w:rsidRPr="0054301B" w:rsidRDefault="00E23BDD" w:rsidP="0054301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통일성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에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대한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믿음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천리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양지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도덕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성선에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대한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믿음</w:t>
      </w:r>
    </w:p>
    <w:p w:rsidR="00E23BDD" w:rsidRDefault="00E23BDD" w:rsidP="00E23BDD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우주의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통일성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기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張載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朱震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(1072-1138)</w:t>
      </w:r>
    </w:p>
    <w:p w:rsidR="00C97B01" w:rsidRPr="00C97B01" w:rsidRDefault="00C97B01" w:rsidP="00E23BDD">
      <w:pPr>
        <w:pStyle w:val="a5"/>
        <w:spacing w:before="0" w:beforeAutospacing="0" w:after="0" w:afterAutospacing="0" w:line="360" w:lineRule="auto"/>
        <w:ind w:left="1170"/>
        <w:jc w:val="both"/>
        <w:rPr>
          <w:rFonts w:ascii="Times New Roman" w:eastAsia="맑은 고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          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리일분수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(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理一分殊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),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程</w:t>
      </w:r>
      <w:r w:rsidRPr="00C75095"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eastAsia="ko-KR"/>
        </w:rPr>
        <w:t>頤</w:t>
      </w:r>
      <w:r>
        <w:rPr>
          <w:rFonts w:ascii="Times New Roman" w:eastAsia="맑은 고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C97B01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t>李</w:t>
      </w:r>
      <w:r w:rsidRPr="00C97B01">
        <w:rPr>
          <w:rFonts w:ascii="Times New Roman" w:eastAsiaTheme="minorEastAsia" w:hAnsi="바탕" w:cs="Times New Roman"/>
          <w:color w:val="000000"/>
          <w:sz w:val="21"/>
          <w:szCs w:val="21"/>
          <w:lang w:eastAsia="ko-KR"/>
        </w:rPr>
        <w:t>侗</w:t>
      </w:r>
      <w:r w:rsidRPr="00C97B01">
        <w:rPr>
          <w:rFonts w:ascii="Times New Roman" w:eastAsia="맑은 고딕" w:hAnsi="Times New Roman" w:cs="Times New Roman"/>
          <w:color w:val="000000"/>
          <w:sz w:val="21"/>
          <w:szCs w:val="21"/>
          <w:lang w:eastAsia="ko-KR"/>
        </w:rPr>
        <w:t>(1093-1163)</w:t>
      </w:r>
      <w:r>
        <w:rPr>
          <w:rFonts w:ascii="Times New Roman" w:eastAsia="맑은 고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</w:p>
    <w:p w:rsidR="0058053B" w:rsidRDefault="00C97B01" w:rsidP="0058053B">
      <w:pPr>
        <w:pStyle w:val="a5"/>
        <w:spacing w:before="0" w:beforeAutospacing="0" w:after="0" w:afterAutospacing="0" w:line="360" w:lineRule="auto"/>
        <w:ind w:left="81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                 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리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=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심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정호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육상산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C97B01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왕양명</w:t>
      </w:r>
    </w:p>
    <w:p w:rsidR="00C97B01" w:rsidRDefault="00C97B01" w:rsidP="0058053B">
      <w:pPr>
        <w:pStyle w:val="a5"/>
        <w:spacing w:before="0" w:beforeAutospacing="0" w:after="0" w:afterAutospacing="0" w:line="360" w:lineRule="auto"/>
        <w:ind w:left="81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학설의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통일성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주희의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9C5FCB">
        <w:rPr>
          <w:rFonts w:ascii="Times New Roman" w:eastAsia="바탕" w:hAnsi="Times New Roman" w:cs="Times New Roman"/>
          <w:sz w:val="21"/>
          <w:szCs w:val="21"/>
          <w:u w:val="single"/>
          <w:lang w:eastAsia="ko-KR"/>
        </w:rPr>
        <w:t>『</w:t>
      </w:r>
      <w:r w:rsidRPr="009C5FCB">
        <w:rPr>
          <w:rFonts w:ascii="Times New Roman" w:eastAsia="바탕" w:hAnsi="Times New Roman" w:cs="Times New Roman" w:hint="eastAsia"/>
          <w:sz w:val="21"/>
          <w:szCs w:val="21"/>
          <w:u w:val="single"/>
          <w:lang w:eastAsia="ko-KR"/>
        </w:rPr>
        <w:t>中庸</w:t>
      </w:r>
      <w:r w:rsidRPr="009C5FCB">
        <w:rPr>
          <w:rFonts w:ascii="Times New Roman" w:eastAsia="바탕" w:hAnsi="Times New Roman" w:cs="Times New Roman"/>
          <w:sz w:val="21"/>
          <w:szCs w:val="21"/>
          <w:u w:val="single"/>
          <w:lang w:eastAsia="ko-KR"/>
        </w:rPr>
        <w:t>』</w:t>
      </w:r>
      <w:r w:rsidRPr="009C5FCB">
        <w:rPr>
          <w:rFonts w:ascii="Times New Roman" w:eastAsia="바탕" w:hAnsi="Times New Roman" w:cs="Times New Roman" w:hint="eastAsia"/>
          <w:sz w:val="21"/>
          <w:szCs w:val="21"/>
          <w:u w:val="single"/>
          <w:lang w:eastAsia="ko-KR"/>
        </w:rPr>
        <w:t>章句序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/>
          <w:sz w:val="21"/>
          <w:szCs w:val="21"/>
          <w:lang w:eastAsia="ko-KR"/>
        </w:rPr>
        <w:t>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도통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9C5FCB" w:rsidRPr="009C5FCB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sym w:font="Wingdings" w:char="F0DF"/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왕양명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도전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=&gt;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통합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9C5FC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노력</w:t>
      </w:r>
    </w:p>
    <w:p w:rsidR="005B499A" w:rsidRDefault="009C5FCB" w:rsidP="0058053B">
      <w:pPr>
        <w:pStyle w:val="a5"/>
        <w:spacing w:before="0" w:beforeAutospacing="0" w:after="0" w:afterAutospacing="0" w:line="360" w:lineRule="auto"/>
        <w:ind w:left="81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마음의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통일성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: </w:t>
      </w:r>
      <w:r w:rsidR="005B499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주돈이</w:t>
      </w:r>
      <w:r w:rsidR="005B499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B499A" w:rsidRPr="005B499A"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 w:rsidR="005B499A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通書</w:t>
      </w:r>
      <w:r w:rsidR="005B499A" w:rsidRPr="005B499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 w:rsidR="005B499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“</w:t>
      </w:r>
      <w:r w:rsidR="005B499A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一爲要</w:t>
      </w:r>
      <w:r w:rsidR="005B499A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”</w:t>
      </w:r>
    </w:p>
    <w:p w:rsidR="009C5FCB" w:rsidRDefault="005B499A" w:rsidP="0054301B">
      <w:pPr>
        <w:pStyle w:val="a5"/>
        <w:spacing w:before="0" w:beforeAutospacing="0" w:after="0" w:afterAutospacing="0" w:line="360" w:lineRule="auto"/>
        <w:ind w:left="810" w:firstLineChars="600" w:firstLine="126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주희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B499A">
        <w:rPr>
          <w:rFonts w:ascii="Times New Roman" w:eastAsia="바탕" w:hAnsi="Times New Roman" w:cs="Times New Roman"/>
          <w:sz w:val="21"/>
          <w:szCs w:val="21"/>
          <w:lang w:eastAsia="ko-KR"/>
        </w:rPr>
        <w:t>『</w:t>
      </w:r>
      <w:r w:rsidRPr="005B499A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대학</w:t>
      </w:r>
      <w:r w:rsidRPr="005B499A">
        <w:rPr>
          <w:rFonts w:ascii="Times New Roman" w:eastAsia="바탕" w:hAnsi="Times New Roman" w:cs="Times New Roman"/>
          <w:sz w:val="21"/>
          <w:szCs w:val="21"/>
          <w:lang w:eastAsia="ko-KR"/>
        </w:rPr>
        <w:t>』</w:t>
      </w:r>
      <w:r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>집주</w:t>
      </w:r>
      <w:r w:rsidRPr="005B499A">
        <w:rPr>
          <w:rFonts w:ascii="Times New Roman" w:eastAsia="바탕" w:hAnsi="Times New Roman" w:cs="Times New Roman" w:hint="eastAsia"/>
          <w:sz w:val="21"/>
          <w:szCs w:val="21"/>
          <w:lang w:eastAsia="ko-KR"/>
        </w:rPr>
        <w:t xml:space="preserve"> </w:t>
      </w:r>
      <w:r w:rsidRPr="005B499A">
        <w:rPr>
          <w:rFonts w:ascii="Times New Roman" w:eastAsia="바탕" w:hAnsi="Times New Roman" w:cs="Times New Roman"/>
          <w:sz w:val="21"/>
          <w:szCs w:val="21"/>
          <w:lang w:eastAsia="ko-KR"/>
        </w:rPr>
        <w:t>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豁然貫通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B499A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敬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5B499A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主一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&lt;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=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선불교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정호</w:t>
      </w:r>
      <w:r w:rsid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육상산</w:t>
      </w:r>
    </w:p>
    <w:p w:rsidR="005B499A" w:rsidRPr="0054301B" w:rsidRDefault="0054301B" w:rsidP="005B499A">
      <w:pPr>
        <w:pStyle w:val="a5"/>
        <w:spacing w:before="0" w:beforeAutospacing="0" w:after="0" w:afterAutospacing="0" w:line="360" w:lineRule="auto"/>
        <w:ind w:left="810" w:firstLineChars="900" w:firstLine="1890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         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天地萬物一體의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仁</w:t>
      </w:r>
      <w:r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왕수인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  <w:lang w:eastAsia="ko-KR"/>
        </w:rPr>
        <w:t>「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拔本塞源論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ko-KR"/>
        </w:rPr>
        <w:t>」</w:t>
      </w:r>
    </w:p>
    <w:p w:rsidR="0058053B" w:rsidRPr="0054301B" w:rsidRDefault="0054301B" w:rsidP="00A16786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사회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    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도덕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공동체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(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역설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u w:val="single"/>
          <w:lang w:eastAsia="ko-KR"/>
        </w:rPr>
        <w:t>없는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사회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?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# </w:t>
      </w:r>
      <w:r w:rsidRPr="0054301B">
        <w:rPr>
          <w:rFonts w:ascii="Times New Roman" w:eastAsia="바탕" w:hAnsi="Times New Roman" w:cs="Times New Roman" w:hint="eastAsia"/>
          <w:b/>
          <w:color w:val="000000"/>
          <w:sz w:val="21"/>
          <w:szCs w:val="21"/>
          <w:u w:val="single"/>
          <w:lang w:eastAsia="ko-KR"/>
        </w:rPr>
        <w:t>공공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사회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)</w:t>
      </w:r>
    </w:p>
    <w:p w:rsidR="00A16786" w:rsidRPr="0054301B" w:rsidRDefault="0054301B" w:rsidP="0054301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송원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시대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사</w:t>
      </w: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: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지방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="00396962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확산</w:t>
      </w:r>
      <w:r w:rsidR="00396962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,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공동체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</w:t>
      </w:r>
      <w:r w:rsidRPr="0054301B"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>건설</w:t>
      </w:r>
    </w:p>
    <w:p w:rsidR="00A16786" w:rsidRDefault="00396962" w:rsidP="00A16786">
      <w:pPr>
        <w:pStyle w:val="a4"/>
        <w:ind w:firstLine="412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b/>
          <w:color w:val="000000"/>
          <w:szCs w:val="21"/>
          <w:lang w:eastAsia="ko-KR"/>
        </w:rPr>
        <w:t xml:space="preserve">                       </w:t>
      </w:r>
      <w:r>
        <w:rPr>
          <w:rFonts w:eastAsia="바탕" w:hint="eastAsia"/>
          <w:color w:val="000000"/>
          <w:szCs w:val="21"/>
          <w:lang w:eastAsia="ko-KR"/>
        </w:rPr>
        <w:t>事功學</w:t>
      </w:r>
      <w:r w:rsidRPr="00396962">
        <w:rPr>
          <w:rFonts w:eastAsia="바탕" w:hint="eastAsia"/>
          <w:color w:val="000000"/>
          <w:szCs w:val="21"/>
          <w:lang w:eastAsia="ko-KR"/>
        </w:rPr>
        <w:t>과</w:t>
      </w:r>
      <w:r w:rsidRPr="00396962">
        <w:rPr>
          <w:rFonts w:eastAsia="바탕" w:hint="eastAsia"/>
          <w:color w:val="000000"/>
          <w:szCs w:val="21"/>
          <w:lang w:eastAsia="ko-KR"/>
        </w:rPr>
        <w:t xml:space="preserve"> </w:t>
      </w:r>
      <w:r w:rsidRPr="00396962">
        <w:rPr>
          <w:rFonts w:eastAsia="바탕" w:hint="eastAsia"/>
          <w:color w:val="000000"/>
          <w:szCs w:val="21"/>
          <w:lang w:eastAsia="ko-KR"/>
        </w:rPr>
        <w:t>도학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 w:rsidRPr="00396962">
        <w:rPr>
          <w:rFonts w:eastAsia="바탕"/>
          <w:color w:val="000000"/>
          <w:szCs w:val="21"/>
          <w:lang w:eastAsia="ko-KR"/>
        </w:rPr>
        <w:sym w:font="Wingdings" w:char="F0E0"/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도학의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확대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발전</w:t>
      </w:r>
      <w:r>
        <w:rPr>
          <w:rFonts w:eastAsia="바탕" w:hint="eastAsia"/>
          <w:color w:val="000000"/>
          <w:szCs w:val="21"/>
          <w:lang w:eastAsia="ko-KR"/>
        </w:rPr>
        <w:t xml:space="preserve">; </w:t>
      </w:r>
      <w:r>
        <w:rPr>
          <w:rFonts w:eastAsia="바탕" w:hint="eastAsia"/>
          <w:color w:val="000000"/>
          <w:szCs w:val="21"/>
          <w:lang w:eastAsia="ko-KR"/>
        </w:rPr>
        <w:t>과거제도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후원자</w:t>
      </w:r>
    </w:p>
    <w:p w:rsidR="00396962" w:rsidRPr="001561F7" w:rsidRDefault="00396962" w:rsidP="001561F7">
      <w:pPr>
        <w:pStyle w:val="a4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color w:val="000000"/>
          <w:szCs w:val="21"/>
          <w:lang w:eastAsia="ko-KR"/>
        </w:rPr>
        <w:t xml:space="preserve">       </w:t>
      </w:r>
      <w:r>
        <w:rPr>
          <w:rFonts w:eastAsia="바탕" w:hint="eastAsia"/>
          <w:color w:val="000000"/>
          <w:szCs w:val="21"/>
          <w:lang w:eastAsia="ko-KR"/>
        </w:rPr>
        <w:t>새로운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커리큘럼</w:t>
      </w:r>
      <w:r>
        <w:rPr>
          <w:rFonts w:eastAsia="바탕" w:hint="eastAsia"/>
          <w:color w:val="000000"/>
          <w:szCs w:val="21"/>
          <w:lang w:eastAsia="ko-KR"/>
        </w:rPr>
        <w:t xml:space="preserve">: </w:t>
      </w:r>
      <w:r>
        <w:rPr>
          <w:rFonts w:eastAsia="바탕" w:hint="eastAsia"/>
          <w:color w:val="000000"/>
          <w:szCs w:val="21"/>
          <w:lang w:eastAsia="ko-KR"/>
        </w:rPr>
        <w:t>주희의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四書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등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텍스트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집대성</w:t>
      </w:r>
      <w:r w:rsidR="001561F7">
        <w:rPr>
          <w:rFonts w:eastAsia="바탕" w:hint="eastAsia"/>
          <w:color w:val="000000"/>
          <w:szCs w:val="21"/>
          <w:lang w:eastAsia="ko-KR"/>
        </w:rPr>
        <w:t xml:space="preserve">, </w:t>
      </w:r>
      <w:r w:rsidRPr="001561F7">
        <w:rPr>
          <w:rFonts w:eastAsia="바탕" w:hint="eastAsia"/>
          <w:color w:val="000000"/>
          <w:szCs w:val="21"/>
          <w:lang w:eastAsia="ko-KR"/>
        </w:rPr>
        <w:t>書院</w:t>
      </w:r>
    </w:p>
    <w:p w:rsidR="00396962" w:rsidRDefault="00396962" w:rsidP="00396962">
      <w:pPr>
        <w:pStyle w:val="a4"/>
        <w:numPr>
          <w:ilvl w:val="0"/>
          <w:numId w:val="10"/>
        </w:numPr>
        <w:ind w:firstLineChars="0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color w:val="000000"/>
          <w:szCs w:val="21"/>
          <w:lang w:eastAsia="ko-KR"/>
        </w:rPr>
        <w:t>송원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시대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가족</w:t>
      </w:r>
      <w:r>
        <w:rPr>
          <w:rFonts w:eastAsia="바탕" w:hint="eastAsia"/>
          <w:color w:val="000000"/>
          <w:szCs w:val="21"/>
          <w:lang w:eastAsia="ko-KR"/>
        </w:rPr>
        <w:t xml:space="preserve">: </w:t>
      </w:r>
      <w:r>
        <w:rPr>
          <w:rFonts w:eastAsia="바탕" w:hint="eastAsia"/>
          <w:color w:val="000000"/>
          <w:szCs w:val="21"/>
          <w:lang w:eastAsia="ko-KR"/>
        </w:rPr>
        <w:t>宗法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宗族</w:t>
      </w:r>
      <w:r w:rsidR="000C515B">
        <w:rPr>
          <w:rFonts w:eastAsia="바탕" w:hint="eastAsia"/>
          <w:color w:val="000000"/>
          <w:szCs w:val="21"/>
          <w:lang w:eastAsia="ko-KR"/>
        </w:rPr>
        <w:t xml:space="preserve">, </w:t>
      </w:r>
      <w:r w:rsidR="000C515B">
        <w:rPr>
          <w:rFonts w:eastAsia="바탕" w:hint="eastAsia"/>
          <w:color w:val="000000"/>
          <w:szCs w:val="21"/>
          <w:lang w:eastAsia="ko-KR"/>
        </w:rPr>
        <w:t>족보</w:t>
      </w:r>
      <w:r w:rsidR="000C515B">
        <w:rPr>
          <w:rFonts w:eastAsia="바탕" w:hint="eastAsia"/>
          <w:color w:val="000000"/>
          <w:szCs w:val="21"/>
          <w:lang w:eastAsia="ko-KR"/>
        </w:rPr>
        <w:t xml:space="preserve">, </w:t>
      </w:r>
      <w:r w:rsidR="000C515B">
        <w:rPr>
          <w:rFonts w:eastAsia="바탕" w:hint="eastAsia"/>
          <w:color w:val="000000"/>
          <w:szCs w:val="21"/>
          <w:lang w:eastAsia="ko-KR"/>
        </w:rPr>
        <w:t>가문</w:t>
      </w:r>
      <w:r>
        <w:rPr>
          <w:rFonts w:eastAsia="바탕" w:hint="eastAsia"/>
          <w:color w:val="000000"/>
          <w:szCs w:val="21"/>
          <w:lang w:eastAsia="ko-KR"/>
        </w:rPr>
        <w:t xml:space="preserve"> =</w:t>
      </w:r>
      <w:r w:rsidR="000C515B">
        <w:rPr>
          <w:rFonts w:eastAsia="바탕" w:hint="eastAsia"/>
          <w:color w:val="000000"/>
          <w:szCs w:val="21"/>
          <w:lang w:eastAsia="ko-KR"/>
        </w:rPr>
        <w:t>&gt;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家禮</w:t>
      </w:r>
      <w:r>
        <w:rPr>
          <w:rFonts w:eastAsia="바탕" w:hint="eastAsia"/>
          <w:color w:val="000000"/>
          <w:szCs w:val="21"/>
          <w:lang w:eastAsia="ko-KR"/>
        </w:rPr>
        <w:t xml:space="preserve"> (</w:t>
      </w:r>
      <w:r>
        <w:rPr>
          <w:rFonts w:eastAsia="바탕" w:hint="eastAsia"/>
          <w:color w:val="000000"/>
          <w:szCs w:val="21"/>
          <w:lang w:eastAsia="ko-KR"/>
        </w:rPr>
        <w:t>예는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리의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사회적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표현</w:t>
      </w:r>
      <w:r>
        <w:rPr>
          <w:rFonts w:eastAsia="바탕" w:hint="eastAsia"/>
          <w:color w:val="000000"/>
          <w:szCs w:val="21"/>
          <w:lang w:eastAsia="ko-KR"/>
        </w:rPr>
        <w:t>)</w:t>
      </w:r>
    </w:p>
    <w:p w:rsidR="000C515B" w:rsidRDefault="000C515B" w:rsidP="00396962">
      <w:pPr>
        <w:pStyle w:val="a4"/>
        <w:numPr>
          <w:ilvl w:val="0"/>
          <w:numId w:val="10"/>
        </w:numPr>
        <w:ind w:firstLineChars="0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color w:val="000000"/>
          <w:szCs w:val="21"/>
          <w:lang w:eastAsia="ko-KR"/>
        </w:rPr>
        <w:t>사의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자발성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공동체</w:t>
      </w:r>
      <w:r>
        <w:rPr>
          <w:rFonts w:eastAsia="바탕" w:hint="eastAsia"/>
          <w:color w:val="000000"/>
          <w:szCs w:val="21"/>
          <w:lang w:eastAsia="ko-KR"/>
        </w:rPr>
        <w:t xml:space="preserve">: </w:t>
      </w:r>
      <w:r>
        <w:rPr>
          <w:rFonts w:eastAsia="바탕" w:hint="eastAsia"/>
          <w:color w:val="000000"/>
          <w:szCs w:val="21"/>
          <w:lang w:eastAsia="ko-KR"/>
        </w:rPr>
        <w:t>서원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강학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사당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향약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경제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지원</w:t>
      </w:r>
      <w:r>
        <w:rPr>
          <w:rFonts w:eastAsia="바탕" w:hint="eastAsia"/>
          <w:color w:val="000000"/>
          <w:szCs w:val="21"/>
          <w:lang w:eastAsia="ko-KR"/>
        </w:rPr>
        <w:t xml:space="preserve"> (</w:t>
      </w:r>
      <w:r>
        <w:rPr>
          <w:rFonts w:eastAsia="바탕" w:hint="eastAsia"/>
          <w:color w:val="000000"/>
          <w:szCs w:val="21"/>
          <w:lang w:eastAsia="ko-KR"/>
        </w:rPr>
        <w:t>社倉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義倉</w:t>
      </w:r>
      <w:r>
        <w:rPr>
          <w:rFonts w:eastAsia="바탕" w:hint="eastAsia"/>
          <w:color w:val="000000"/>
          <w:szCs w:val="21"/>
          <w:lang w:eastAsia="ko-KR"/>
        </w:rPr>
        <w:t xml:space="preserve">) </w:t>
      </w:r>
    </w:p>
    <w:p w:rsidR="000C515B" w:rsidRDefault="000C515B" w:rsidP="00396962">
      <w:pPr>
        <w:pStyle w:val="a4"/>
        <w:numPr>
          <w:ilvl w:val="0"/>
          <w:numId w:val="10"/>
        </w:numPr>
        <w:ind w:firstLineChars="0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color w:val="000000"/>
          <w:szCs w:val="21"/>
          <w:lang w:eastAsia="ko-KR"/>
        </w:rPr>
        <w:t>명나라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자발성의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입법화</w:t>
      </w:r>
      <w:r>
        <w:rPr>
          <w:rFonts w:eastAsia="바탕" w:hint="eastAsia"/>
          <w:color w:val="000000"/>
          <w:szCs w:val="21"/>
          <w:lang w:eastAsia="ko-KR"/>
        </w:rPr>
        <w:t xml:space="preserve">: </w:t>
      </w:r>
      <w:r>
        <w:rPr>
          <w:rFonts w:eastAsia="바탕" w:hint="eastAsia"/>
          <w:color w:val="000000"/>
          <w:szCs w:val="21"/>
          <w:lang w:eastAsia="ko-KR"/>
        </w:rPr>
        <w:t>정책화</w:t>
      </w:r>
      <w:r>
        <w:rPr>
          <w:rFonts w:eastAsia="바탕" w:hint="eastAsia"/>
          <w:color w:val="000000"/>
          <w:szCs w:val="21"/>
          <w:lang w:eastAsia="ko-KR"/>
        </w:rPr>
        <w:t xml:space="preserve">, </w:t>
      </w:r>
      <w:r>
        <w:rPr>
          <w:rFonts w:eastAsia="바탕" w:hint="eastAsia"/>
          <w:color w:val="000000"/>
          <w:szCs w:val="21"/>
          <w:lang w:eastAsia="ko-KR"/>
        </w:rPr>
        <w:t>제도화</w:t>
      </w:r>
    </w:p>
    <w:p w:rsidR="000C515B" w:rsidRPr="00772A34" w:rsidRDefault="000C515B" w:rsidP="00772A34">
      <w:pPr>
        <w:pStyle w:val="a4"/>
        <w:numPr>
          <w:ilvl w:val="0"/>
          <w:numId w:val="10"/>
        </w:numPr>
        <w:ind w:firstLineChars="0"/>
        <w:rPr>
          <w:rFonts w:eastAsia="바탕"/>
          <w:color w:val="000000"/>
          <w:szCs w:val="21"/>
          <w:lang w:eastAsia="ko-KR"/>
        </w:rPr>
      </w:pPr>
      <w:r>
        <w:rPr>
          <w:rFonts w:eastAsia="바탕" w:hint="eastAsia"/>
          <w:color w:val="000000"/>
          <w:szCs w:val="21"/>
          <w:lang w:eastAsia="ko-KR"/>
        </w:rPr>
        <w:t>중흥과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자발성의</w:t>
      </w:r>
      <w:r>
        <w:rPr>
          <w:rFonts w:eastAsia="바탕" w:hint="eastAsia"/>
          <w:color w:val="000000"/>
          <w:szCs w:val="21"/>
          <w:lang w:eastAsia="ko-KR"/>
        </w:rPr>
        <w:t xml:space="preserve"> </w:t>
      </w:r>
      <w:r>
        <w:rPr>
          <w:rFonts w:eastAsia="바탕" w:hint="eastAsia"/>
          <w:color w:val="000000"/>
          <w:szCs w:val="21"/>
          <w:lang w:eastAsia="ko-KR"/>
        </w:rPr>
        <w:t>복귀</w:t>
      </w:r>
      <w:r>
        <w:rPr>
          <w:rFonts w:eastAsia="바탕" w:hint="eastAsia"/>
          <w:color w:val="000000"/>
          <w:szCs w:val="21"/>
          <w:lang w:eastAsia="ko-KR"/>
        </w:rPr>
        <w:t xml:space="preserve">: </w:t>
      </w:r>
      <w:r w:rsidR="00772A34">
        <w:rPr>
          <w:rFonts w:eastAsia="바탕" w:hint="eastAsia"/>
          <w:color w:val="000000"/>
          <w:szCs w:val="21"/>
          <w:lang w:eastAsia="ko-KR"/>
        </w:rPr>
        <w:t>오여필</w:t>
      </w:r>
      <w:r w:rsidR="00772A34">
        <w:rPr>
          <w:rFonts w:eastAsia="바탕" w:hint="eastAsia"/>
          <w:color w:val="000000"/>
          <w:szCs w:val="21"/>
          <w:lang w:eastAsia="ko-KR"/>
        </w:rPr>
        <w:t xml:space="preserve">, </w:t>
      </w:r>
      <w:r w:rsidR="00772A34">
        <w:rPr>
          <w:rFonts w:eastAsia="바탕" w:hint="eastAsia"/>
          <w:color w:val="000000"/>
          <w:szCs w:val="21"/>
          <w:lang w:eastAsia="ko-KR"/>
        </w:rPr>
        <w:t>호거인</w:t>
      </w:r>
      <w:r w:rsidR="00772A34">
        <w:rPr>
          <w:rFonts w:eastAsia="바탕" w:hint="eastAsia"/>
          <w:color w:val="000000"/>
          <w:szCs w:val="21"/>
          <w:lang w:eastAsia="ko-KR"/>
        </w:rPr>
        <w:t xml:space="preserve">, </w:t>
      </w:r>
      <w:r w:rsidR="00772A34">
        <w:rPr>
          <w:rFonts w:eastAsia="바탕" w:hint="eastAsia"/>
          <w:color w:val="000000"/>
          <w:szCs w:val="21"/>
          <w:lang w:eastAsia="ko-KR"/>
        </w:rPr>
        <w:t>진헌장</w:t>
      </w:r>
      <w:r w:rsidR="00772A34">
        <w:rPr>
          <w:rFonts w:eastAsia="바탕" w:hint="eastAsia"/>
          <w:color w:val="000000"/>
          <w:szCs w:val="21"/>
          <w:lang w:eastAsia="ko-KR"/>
        </w:rPr>
        <w:t xml:space="preserve">; </w:t>
      </w:r>
      <w:r w:rsidRPr="00772A34">
        <w:rPr>
          <w:rFonts w:ascii="바탕" w:eastAsia="바탕" w:hAnsi="바탕" w:cs="바탕" w:hint="eastAsia"/>
          <w:color w:val="000000"/>
          <w:szCs w:val="21"/>
          <w:lang w:eastAsia="ko-KR"/>
        </w:rPr>
        <w:t>담</w:t>
      </w:r>
      <w:r w:rsidRPr="00772A34">
        <w:rPr>
          <w:rFonts w:eastAsia="바탕" w:hint="eastAsia"/>
          <w:color w:val="000000"/>
          <w:szCs w:val="21"/>
          <w:lang w:eastAsia="ko-KR"/>
        </w:rPr>
        <w:t>약수</w:t>
      </w:r>
      <w:r w:rsidR="00772A34" w:rsidRPr="00772A34">
        <w:rPr>
          <w:rFonts w:eastAsia="바탕" w:hint="eastAsia"/>
          <w:color w:val="000000"/>
          <w:szCs w:val="21"/>
          <w:lang w:eastAsia="ko-KR"/>
        </w:rPr>
        <w:t xml:space="preserve">, </w:t>
      </w:r>
      <w:r w:rsidR="00772A34" w:rsidRPr="00772A34">
        <w:rPr>
          <w:rFonts w:eastAsia="바탕" w:hint="eastAsia"/>
          <w:color w:val="000000"/>
          <w:szCs w:val="21"/>
          <w:lang w:eastAsia="ko-KR"/>
        </w:rPr>
        <w:t>왕수인</w:t>
      </w:r>
      <w:r w:rsidR="00772A34" w:rsidRPr="00772A34">
        <w:rPr>
          <w:rFonts w:eastAsia="바탕"/>
          <w:color w:val="000000"/>
          <w:szCs w:val="21"/>
          <w:lang w:eastAsia="ko-KR"/>
        </w:rPr>
        <w:sym w:font="Wingdings" w:char="F0E0"/>
      </w:r>
      <w:r w:rsidR="00772A34">
        <w:rPr>
          <w:rFonts w:eastAsia="바탕" w:hint="eastAsia"/>
          <w:color w:val="000000"/>
          <w:szCs w:val="21"/>
          <w:lang w:eastAsia="ko-KR"/>
        </w:rPr>
        <w:t>태주학파</w:t>
      </w:r>
    </w:p>
    <w:p w:rsidR="00A16786" w:rsidRPr="00396962" w:rsidRDefault="00772A34" w:rsidP="00A16786">
      <w:pPr>
        <w:pStyle w:val="a5"/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color w:val="000000"/>
          <w:sz w:val="21"/>
          <w:szCs w:val="21"/>
          <w:lang w:eastAsia="ko-KR"/>
        </w:rPr>
        <w:t xml:space="preserve">                                 </w:t>
      </w:r>
    </w:p>
    <w:p w:rsidR="00A16786" w:rsidRPr="006037B8" w:rsidRDefault="00A16786" w:rsidP="00A16786">
      <w:pPr>
        <w:pStyle w:val="a5"/>
        <w:spacing w:before="0" w:beforeAutospacing="0" w:after="0" w:afterAutospacing="0" w:line="360" w:lineRule="auto"/>
        <w:jc w:val="both"/>
        <w:rPr>
          <w:rFonts w:ascii="Times New Roman" w:eastAsia="바탕" w:hAnsi="Times New Roman" w:cs="Times New Roman"/>
          <w:b/>
          <w:color w:val="000000"/>
          <w:sz w:val="21"/>
          <w:szCs w:val="21"/>
          <w:lang w:eastAsia="ko-KR"/>
        </w:rPr>
      </w:pP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결론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중국의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역사와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/>
          <w:color w:val="000000"/>
          <w:sz w:val="21"/>
          <w:szCs w:val="21"/>
          <w:lang w:eastAsia="ko-KR"/>
        </w:rPr>
        <w:t>신유학</w:t>
      </w:r>
    </w:p>
    <w:p w:rsidR="00D8185E" w:rsidRDefault="00D8185E" w:rsidP="00D8185E">
      <w:pPr>
        <w:pStyle w:val="a5"/>
        <w:spacing w:before="0" w:beforeAutospacing="0" w:after="0" w:afterAutospacing="0" w:line="360" w:lineRule="auto"/>
        <w:ind w:firstLineChars="100" w:firstLine="210"/>
        <w:jc w:val="both"/>
        <w:rPr>
          <w:rFonts w:ascii="Times New Roman" w:eastAsia="맑은 고딕" w:hAnsi="Times New Roman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bCs/>
          <w:color w:val="000000"/>
          <w:sz w:val="21"/>
          <w:szCs w:val="21"/>
          <w:lang w:eastAsia="ko-KR"/>
        </w:rPr>
        <w:t>신유학</w:t>
      </w:r>
      <w:r>
        <w:rPr>
          <w:rFonts w:ascii="Times New Roman" w:eastAsia="바탕" w:hAnsi="바탕" w:cs="Times New Roman" w:hint="eastAsia"/>
          <w:bCs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바탕" w:cs="Times New Roman" w:hint="eastAsia"/>
          <w:bCs/>
          <w:color w:val="000000"/>
          <w:sz w:val="21"/>
          <w:szCs w:val="21"/>
          <w:lang w:eastAsia="ko-KR"/>
        </w:rPr>
        <w:t>정치</w:t>
      </w:r>
      <w:r>
        <w:rPr>
          <w:rFonts w:ascii="Times New Roman" w:eastAsia="바탕" w:hAnsi="바탕" w:cs="Times New Roman" w:hint="eastAsia"/>
          <w:bCs/>
          <w:color w:val="000000"/>
          <w:sz w:val="21"/>
          <w:szCs w:val="21"/>
          <w:lang w:eastAsia="ko-KR"/>
        </w:rPr>
        <w:t xml:space="preserve">, </w:t>
      </w:r>
      <w:r w:rsidRPr="00974C6C"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사회</w:t>
      </w:r>
      <w:r>
        <w:rPr>
          <w:rFonts w:ascii="Times New Roman" w:eastAsia="바탕" w:hAnsi="Times New Roman" w:cs="Times New Roman" w:hint="eastAsia"/>
          <w:bCs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/>
          <w:bCs/>
          <w:color w:val="000000"/>
          <w:sz w:val="21"/>
          <w:szCs w:val="21"/>
          <w:lang w:eastAsia="ko-KR"/>
        </w:rPr>
        <w:t>경제</w:t>
      </w:r>
      <w:r>
        <w:rPr>
          <w:rFonts w:ascii="Times New Roman" w:eastAsia="바탕" w:hAnsi="바탕" w:cs="Times New Roman" w:hint="eastAsia"/>
          <w:bCs/>
          <w:color w:val="000000"/>
          <w:sz w:val="21"/>
          <w:szCs w:val="21"/>
          <w:lang w:eastAsia="ko-KR"/>
        </w:rPr>
        <w:t>,</w:t>
      </w:r>
      <w:r w:rsidRPr="00974C6C">
        <w:rPr>
          <w:rFonts w:ascii="Times New Roman" w:eastAsia="바탕" w:hAnsi="Times New Roman" w:cs="Times New Roman"/>
          <w:bCs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Cs/>
          <w:color w:val="000000"/>
          <w:sz w:val="21"/>
          <w:szCs w:val="21"/>
          <w:lang w:eastAsia="ko-KR"/>
        </w:rPr>
        <w:t>문화적</w:t>
      </w:r>
      <w:r>
        <w:rPr>
          <w:rFonts w:ascii="Times New Roman" w:eastAsia="바탕" w:hAnsi="Times New Roman" w:cs="Times New Roman" w:hint="eastAsia"/>
          <w:bCs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Times New Roman" w:cs="Times New Roman" w:hint="eastAsia"/>
          <w:bCs/>
          <w:color w:val="000000"/>
          <w:sz w:val="21"/>
          <w:szCs w:val="21"/>
          <w:lang w:eastAsia="ko-KR"/>
        </w:rPr>
        <w:t>체계</w:t>
      </w:r>
      <w:r w:rsidRPr="00974C6C">
        <w:rPr>
          <w:rFonts w:ascii="Times New Roman" w:eastAsia="PMingLiU" w:hAnsi="Times New Roman" w:cs="Times New Roman"/>
          <w:color w:val="000000"/>
          <w:sz w:val="21"/>
          <w:szCs w:val="21"/>
          <w:lang w:eastAsia="ko-KR"/>
        </w:rPr>
        <w:t xml:space="preserve"> </w:t>
      </w:r>
    </w:p>
    <w:p w:rsidR="00D8185E" w:rsidRDefault="00D8185E" w:rsidP="00D8185E">
      <w:pPr>
        <w:pStyle w:val="a5"/>
        <w:spacing w:before="0" w:beforeAutospacing="0" w:after="0" w:afterAutospacing="0" w:line="360" w:lineRule="auto"/>
        <w:ind w:firstLineChars="500" w:firstLine="105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왕안석의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신법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을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일부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계승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한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대안적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해결책</w:t>
      </w:r>
    </w:p>
    <w:p w:rsidR="00405652" w:rsidRDefault="00405652" w:rsidP="00405652">
      <w:pPr>
        <w:pStyle w:val="a5"/>
        <w:spacing w:before="0" w:beforeAutospacing="0" w:after="0" w:afterAutospacing="0" w:line="360" w:lineRule="auto"/>
        <w:ind w:firstLineChars="100" w:firstLine="21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발명품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: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지방의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자발성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확대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중앙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관직의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중요성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감소</w:t>
      </w:r>
    </w:p>
    <w:p w:rsidR="00405652" w:rsidRDefault="00405652" w:rsidP="00405652">
      <w:pPr>
        <w:pStyle w:val="a5"/>
        <w:spacing w:before="0" w:beforeAutospacing="0" w:after="0" w:afterAutospacing="0" w:line="360" w:lineRule="auto"/>
        <w:ind w:firstLineChars="400" w:firstLine="84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정부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밖에서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405652">
        <w:rPr>
          <w:rFonts w:ascii="Times New Roman" w:eastAsia="바탕" w:hAnsi="바탕" w:cs="Times New Roman" w:hint="eastAsia"/>
          <w:color w:val="000000"/>
          <w:sz w:val="21"/>
          <w:szCs w:val="21"/>
          <w:u w:val="single"/>
          <w:lang w:eastAsia="ko-KR"/>
        </w:rPr>
        <w:t>공공선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에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405652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자발적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으로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복무할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수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있는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길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(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확대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송</w:t>
      </w:r>
      <w:r w:rsidRPr="0040565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sym w:font="Wingdings" w:char="F0E0"/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원</w:t>
      </w:r>
      <w:r w:rsidRPr="00405652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sym w:font="Wingdings" w:char="F0E0"/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명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청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)</w:t>
      </w:r>
    </w:p>
    <w:p w:rsidR="001561F7" w:rsidRDefault="001561F7" w:rsidP="00405652">
      <w:pPr>
        <w:pStyle w:val="a5"/>
        <w:spacing w:before="0" w:beforeAutospacing="0" w:after="0" w:afterAutospacing="0" w:line="360" w:lineRule="auto"/>
        <w:ind w:firstLineChars="400" w:firstLine="84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현대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중국의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새로운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길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?</w:t>
      </w:r>
    </w:p>
    <w:p w:rsidR="001561F7" w:rsidRDefault="001561F7" w:rsidP="00405652">
      <w:pPr>
        <w:pStyle w:val="a5"/>
        <w:spacing w:before="0" w:beforeAutospacing="0" w:after="0" w:afterAutospacing="0" w:line="360" w:lineRule="auto"/>
        <w:ind w:firstLineChars="400" w:firstLine="84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</w:p>
    <w:p w:rsidR="001561F7" w:rsidRDefault="001561F7" w:rsidP="001561F7">
      <w:pPr>
        <w:pStyle w:val="a5"/>
        <w:spacing w:before="0" w:beforeAutospacing="0" w:after="0" w:afterAutospacing="0" w:line="360" w:lineRule="auto"/>
        <w:ind w:firstLineChars="100" w:firstLine="206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 w:rsidRPr="001561F7">
        <w:rPr>
          <w:rFonts w:ascii="Times New Roman" w:eastAsia="바탕" w:hAnsi="바탕" w:cs="Times New Roman" w:hint="eastAsia"/>
          <w:b/>
          <w:color w:val="000000"/>
          <w:sz w:val="21"/>
          <w:szCs w:val="21"/>
          <w:lang w:eastAsia="ko-KR"/>
        </w:rPr>
        <w:t xml:space="preserve"># </w:t>
      </w:r>
      <w:r w:rsidRPr="001561F7">
        <w:rPr>
          <w:rFonts w:ascii="Times New Roman" w:eastAsia="바탕" w:hAnsi="바탕" w:cs="Times New Roman" w:hint="eastAsia"/>
          <w:b/>
          <w:color w:val="000000"/>
          <w:sz w:val="21"/>
          <w:szCs w:val="21"/>
          <w:lang w:eastAsia="ko-KR"/>
        </w:rPr>
        <w:t>근대주의</w:t>
      </w:r>
      <w:r w:rsidRPr="001561F7">
        <w:rPr>
          <w:rFonts w:ascii="Times New Roman" w:eastAsia="바탕" w:hAnsi="바탕" w:cs="Times New Roman" w:hint="eastAsia"/>
          <w:b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b/>
          <w:color w:val="000000"/>
          <w:sz w:val="21"/>
          <w:szCs w:val="21"/>
          <w:lang w:eastAsia="ko-KR"/>
        </w:rPr>
        <w:t>극복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: ex. </w:t>
      </w:r>
      <w:r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‘</w:t>
      </w:r>
      <w:r w:rsidR="00405652"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천하</w:t>
      </w:r>
      <w:r w:rsidR="00405652"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, </w:t>
      </w:r>
      <w:r w:rsidR="00405652"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중인</w:t>
      </w:r>
      <w:r w:rsidR="00405652"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공공</w:t>
      </w:r>
      <w:r w:rsidRPr="001561F7">
        <w:rPr>
          <w:rFonts w:ascii="Times New Roman" w:eastAsia="바탕" w:hAnsi="Times New Roman" w:cs="Times New Roman"/>
          <w:color w:val="000000"/>
          <w:sz w:val="21"/>
          <w:szCs w:val="21"/>
          <w:lang w:eastAsia="ko-KR"/>
        </w:rPr>
        <w:t>’</w:t>
      </w:r>
      <w:r w:rsidR="00405652" w:rsidRPr="001561F7"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  <w:sym w:font="Wingdings" w:char="F0E0"/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사에서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민중으로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,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정치사상사적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혁명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: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1561F7" w:rsidRDefault="00405652" w:rsidP="001561F7">
      <w:pPr>
        <w:pStyle w:val="a5"/>
        <w:spacing w:before="0" w:beforeAutospacing="0" w:after="0" w:afterAutospacing="0" w:line="360" w:lineRule="auto"/>
        <w:ind w:firstLineChars="1100" w:firstLine="231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인간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해방과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민중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정치</w:t>
      </w:r>
      <w:r w:rsidR="001561F7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주체화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1561F7" w:rsidRDefault="001561F7" w:rsidP="001561F7">
      <w:pPr>
        <w:pStyle w:val="a5"/>
        <w:spacing w:before="0" w:beforeAutospacing="0" w:after="0" w:afterAutospacing="0" w:line="360" w:lineRule="auto"/>
        <w:ind w:firstLineChars="1100" w:firstLine="231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자연욕과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사리사욕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,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욕망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긍정과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="00405652"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억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제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</w:p>
    <w:p w:rsidR="00A54C8C" w:rsidRPr="001561F7" w:rsidRDefault="001561F7" w:rsidP="001561F7">
      <w:pPr>
        <w:pStyle w:val="a5"/>
        <w:spacing w:before="0" w:beforeAutospacing="0" w:after="0" w:afterAutospacing="0" w:line="360" w:lineRule="auto"/>
        <w:ind w:firstLineChars="1100" w:firstLine="2310"/>
        <w:jc w:val="both"/>
        <w:rPr>
          <w:rFonts w:ascii="Times New Roman" w:eastAsia="바탕" w:hAnsi="바탕" w:cs="Times New Roman"/>
          <w:color w:val="000000"/>
          <w:sz w:val="21"/>
          <w:szCs w:val="21"/>
          <w:lang w:eastAsia="ko-KR"/>
        </w:rPr>
      </w:pP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자연권과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자연법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,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권리와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 xml:space="preserve"> </w:t>
      </w:r>
      <w:r w:rsidRPr="001561F7"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의무</w:t>
      </w:r>
      <w:r>
        <w:rPr>
          <w:rFonts w:ascii="Times New Roman" w:eastAsia="바탕" w:hAnsi="바탕" w:cs="Times New Roman" w:hint="eastAsia"/>
          <w:color w:val="000000"/>
          <w:sz w:val="21"/>
          <w:szCs w:val="21"/>
          <w:lang w:eastAsia="ko-KR"/>
        </w:rPr>
        <w:t>......</w:t>
      </w:r>
      <w:r w:rsidR="00974C6C">
        <w:rPr>
          <w:rFonts w:ascii="바탕" w:eastAsia="바탕" w:hAnsi="바탕" w:cs="바탕" w:hint="eastAsia"/>
          <w:color w:val="000000"/>
          <w:sz w:val="21"/>
          <w:szCs w:val="21"/>
          <w:lang w:eastAsia="ko-KR"/>
        </w:rPr>
        <w:t xml:space="preserve"> </w:t>
      </w:r>
    </w:p>
    <w:sectPr w:rsidR="00A54C8C" w:rsidRPr="001561F7" w:rsidSect="00DE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5B" w:rsidRDefault="008B025B" w:rsidP="005E2E66">
      <w:r>
        <w:separator/>
      </w:r>
    </w:p>
  </w:endnote>
  <w:endnote w:type="continuationSeparator" w:id="0">
    <w:p w:rsidR="008B025B" w:rsidRDefault="008B025B" w:rsidP="005E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5B" w:rsidRDefault="008B025B" w:rsidP="005E2E66">
      <w:r>
        <w:separator/>
      </w:r>
    </w:p>
  </w:footnote>
  <w:footnote w:type="continuationSeparator" w:id="0">
    <w:p w:rsidR="008B025B" w:rsidRDefault="008B025B" w:rsidP="005E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848"/>
    <w:multiLevelType w:val="hybridMultilevel"/>
    <w:tmpl w:val="C4A8E7C2"/>
    <w:lvl w:ilvl="0" w:tplc="FFC48780">
      <w:start w:val="1"/>
      <w:numFmt w:val="decimal"/>
      <w:lvlText w:val="%1."/>
      <w:lvlJc w:val="left"/>
      <w:pPr>
        <w:ind w:left="1170" w:hanging="360"/>
      </w:pPr>
      <w:rPr>
        <w:rFonts w:eastAsia="맑은 고딕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>
    <w:nsid w:val="0BB855B0"/>
    <w:multiLevelType w:val="hybridMultilevel"/>
    <w:tmpl w:val="9E3CD402"/>
    <w:lvl w:ilvl="0" w:tplc="9D426F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>
    <w:nsid w:val="1552100B"/>
    <w:multiLevelType w:val="hybridMultilevel"/>
    <w:tmpl w:val="6A6886B6"/>
    <w:lvl w:ilvl="0" w:tplc="3ABEF902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7A0C1F"/>
    <w:multiLevelType w:val="hybridMultilevel"/>
    <w:tmpl w:val="C67E8760"/>
    <w:lvl w:ilvl="0" w:tplc="478C5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AF6053"/>
    <w:multiLevelType w:val="hybridMultilevel"/>
    <w:tmpl w:val="CE728BD0"/>
    <w:lvl w:ilvl="0" w:tplc="2ED6513C">
      <w:start w:val="1"/>
      <w:numFmt w:val="decimal"/>
      <w:lvlText w:val="제%1장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DB01CB3"/>
    <w:multiLevelType w:val="hybridMultilevel"/>
    <w:tmpl w:val="74E88602"/>
    <w:lvl w:ilvl="0" w:tplc="2BB07DB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6">
    <w:nsid w:val="5C271F32"/>
    <w:multiLevelType w:val="hybridMultilevel"/>
    <w:tmpl w:val="7B143294"/>
    <w:lvl w:ilvl="0" w:tplc="B6DEEB6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>
    <w:nsid w:val="63E50CE0"/>
    <w:multiLevelType w:val="hybridMultilevel"/>
    <w:tmpl w:val="B9B84306"/>
    <w:lvl w:ilvl="0" w:tplc="A05A2A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>
    <w:nsid w:val="6CED16E5"/>
    <w:multiLevelType w:val="hybridMultilevel"/>
    <w:tmpl w:val="3C9CBFCC"/>
    <w:lvl w:ilvl="0" w:tplc="F938717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>
    <w:nsid w:val="7A850508"/>
    <w:multiLevelType w:val="hybridMultilevel"/>
    <w:tmpl w:val="7F1863C6"/>
    <w:lvl w:ilvl="0" w:tplc="E126197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D"/>
    <w:rsid w:val="000C515B"/>
    <w:rsid w:val="000D444A"/>
    <w:rsid w:val="0010131B"/>
    <w:rsid w:val="001561F7"/>
    <w:rsid w:val="00172657"/>
    <w:rsid w:val="00190AA9"/>
    <w:rsid w:val="001D3AF9"/>
    <w:rsid w:val="002C3282"/>
    <w:rsid w:val="002C6DE5"/>
    <w:rsid w:val="0030284B"/>
    <w:rsid w:val="00337575"/>
    <w:rsid w:val="00341A05"/>
    <w:rsid w:val="00371744"/>
    <w:rsid w:val="00396962"/>
    <w:rsid w:val="003D08CF"/>
    <w:rsid w:val="003E05EA"/>
    <w:rsid w:val="00405652"/>
    <w:rsid w:val="00485268"/>
    <w:rsid w:val="004E4C87"/>
    <w:rsid w:val="0051732F"/>
    <w:rsid w:val="0054301B"/>
    <w:rsid w:val="0058053B"/>
    <w:rsid w:val="005B499A"/>
    <w:rsid w:val="005E2E66"/>
    <w:rsid w:val="006037B8"/>
    <w:rsid w:val="006800C9"/>
    <w:rsid w:val="00707117"/>
    <w:rsid w:val="007331E8"/>
    <w:rsid w:val="00772A34"/>
    <w:rsid w:val="00800FC6"/>
    <w:rsid w:val="0081603D"/>
    <w:rsid w:val="00833A2A"/>
    <w:rsid w:val="00855253"/>
    <w:rsid w:val="008777A4"/>
    <w:rsid w:val="008844BD"/>
    <w:rsid w:val="008B025B"/>
    <w:rsid w:val="00925D46"/>
    <w:rsid w:val="00965991"/>
    <w:rsid w:val="00966531"/>
    <w:rsid w:val="00974C6C"/>
    <w:rsid w:val="00975F8D"/>
    <w:rsid w:val="009C5FCB"/>
    <w:rsid w:val="00A00CE2"/>
    <w:rsid w:val="00A10101"/>
    <w:rsid w:val="00A16786"/>
    <w:rsid w:val="00A54646"/>
    <w:rsid w:val="00A54C8C"/>
    <w:rsid w:val="00AF78BE"/>
    <w:rsid w:val="00BD6731"/>
    <w:rsid w:val="00BE71E8"/>
    <w:rsid w:val="00C44582"/>
    <w:rsid w:val="00C55C7A"/>
    <w:rsid w:val="00C75095"/>
    <w:rsid w:val="00C84C54"/>
    <w:rsid w:val="00C8617D"/>
    <w:rsid w:val="00C97B01"/>
    <w:rsid w:val="00D12C31"/>
    <w:rsid w:val="00D35529"/>
    <w:rsid w:val="00D77882"/>
    <w:rsid w:val="00D7788F"/>
    <w:rsid w:val="00D8185E"/>
    <w:rsid w:val="00DB1331"/>
    <w:rsid w:val="00DB25A4"/>
    <w:rsid w:val="00DE1374"/>
    <w:rsid w:val="00DF4208"/>
    <w:rsid w:val="00E14A85"/>
    <w:rsid w:val="00E23BDD"/>
    <w:rsid w:val="00E93909"/>
    <w:rsid w:val="00EA159B"/>
    <w:rsid w:val="00F24443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9"/>
    <w:pPr>
      <w:widowControl w:val="0"/>
      <w:jc w:val="both"/>
    </w:pPr>
    <w:rPr>
      <w:rFonts w:ascii="Times New Roman" w:eastAsia="SimSun" w:hAnsi="Times New Roman"/>
      <w:szCs w:val="24"/>
    </w:rPr>
  </w:style>
  <w:style w:type="paragraph" w:styleId="4">
    <w:name w:val="heading 4"/>
    <w:basedOn w:val="a"/>
    <w:link w:val="4Char"/>
    <w:uiPriority w:val="9"/>
    <w:qFormat/>
    <w:rsid w:val="00D35529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35529"/>
    <w:rPr>
      <w:rFonts w:ascii="SimSun" w:eastAsia="SimSun" w:hAnsi="SimSun" w:cs="SimSun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5529"/>
    <w:rPr>
      <w:b/>
      <w:bCs/>
    </w:rPr>
  </w:style>
  <w:style w:type="paragraph" w:styleId="a4">
    <w:name w:val="List Paragraph"/>
    <w:basedOn w:val="a"/>
    <w:uiPriority w:val="34"/>
    <w:qFormat/>
    <w:rsid w:val="00D35529"/>
    <w:pPr>
      <w:ind w:firstLineChars="200" w:firstLine="420"/>
    </w:pPr>
    <w:rPr>
      <w:rFonts w:cs="Times New Roman"/>
    </w:rPr>
  </w:style>
  <w:style w:type="paragraph" w:styleId="a5">
    <w:name w:val="Normal (Web)"/>
    <w:basedOn w:val="a"/>
    <w:uiPriority w:val="99"/>
    <w:unhideWhenUsed/>
    <w:rsid w:val="0081603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6">
    <w:name w:val="Hyperlink"/>
    <w:basedOn w:val="a0"/>
    <w:uiPriority w:val="99"/>
    <w:unhideWhenUsed/>
    <w:rsid w:val="0081603D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5E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E2E66"/>
    <w:rPr>
      <w:rFonts w:ascii="Times New Roman" w:eastAsia="SimSun" w:hAnsi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E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E2E66"/>
    <w:rPr>
      <w:rFonts w:ascii="Times New Roman" w:eastAsia="SimSun" w:hAnsi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00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00CE2"/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9"/>
    <w:pPr>
      <w:widowControl w:val="0"/>
      <w:jc w:val="both"/>
    </w:pPr>
    <w:rPr>
      <w:rFonts w:ascii="Times New Roman" w:eastAsia="SimSun" w:hAnsi="Times New Roman"/>
      <w:szCs w:val="24"/>
    </w:rPr>
  </w:style>
  <w:style w:type="paragraph" w:styleId="4">
    <w:name w:val="heading 4"/>
    <w:basedOn w:val="a"/>
    <w:link w:val="4Char"/>
    <w:uiPriority w:val="9"/>
    <w:qFormat/>
    <w:rsid w:val="00D35529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35529"/>
    <w:rPr>
      <w:rFonts w:ascii="SimSun" w:eastAsia="SimSun" w:hAnsi="SimSun" w:cs="SimSun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35529"/>
    <w:rPr>
      <w:b/>
      <w:bCs/>
    </w:rPr>
  </w:style>
  <w:style w:type="paragraph" w:styleId="a4">
    <w:name w:val="List Paragraph"/>
    <w:basedOn w:val="a"/>
    <w:uiPriority w:val="34"/>
    <w:qFormat/>
    <w:rsid w:val="00D35529"/>
    <w:pPr>
      <w:ind w:firstLineChars="200" w:firstLine="420"/>
    </w:pPr>
    <w:rPr>
      <w:rFonts w:cs="Times New Roman"/>
    </w:rPr>
  </w:style>
  <w:style w:type="paragraph" w:styleId="a5">
    <w:name w:val="Normal (Web)"/>
    <w:basedOn w:val="a"/>
    <w:uiPriority w:val="99"/>
    <w:unhideWhenUsed/>
    <w:rsid w:val="0081603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6">
    <w:name w:val="Hyperlink"/>
    <w:basedOn w:val="a0"/>
    <w:uiPriority w:val="99"/>
    <w:unhideWhenUsed/>
    <w:rsid w:val="0081603D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5E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E2E66"/>
    <w:rPr>
      <w:rFonts w:ascii="Times New Roman" w:eastAsia="SimSun" w:hAnsi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E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E2E66"/>
    <w:rPr>
      <w:rFonts w:ascii="Times New Roman" w:eastAsia="SimSun" w:hAnsi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00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00CE2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Hunmi</cp:lastModifiedBy>
  <cp:revision>2</cp:revision>
  <cp:lastPrinted>2013-09-26T01:05:00Z</cp:lastPrinted>
  <dcterms:created xsi:type="dcterms:W3CDTF">2013-09-26T01:25:00Z</dcterms:created>
  <dcterms:modified xsi:type="dcterms:W3CDTF">2013-09-26T01:25:00Z</dcterms:modified>
</cp:coreProperties>
</file>